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87684" w14:textId="77777777" w:rsidR="006D5792" w:rsidRPr="00451D1A" w:rsidRDefault="006D5792" w:rsidP="00451D1A">
      <w:pPr>
        <w:pStyle w:val="Nagwek1"/>
        <w:spacing w:line="360" w:lineRule="auto"/>
        <w:jc w:val="center"/>
        <w:rPr>
          <w:b/>
          <w:sz w:val="24"/>
        </w:rPr>
      </w:pPr>
      <w:r w:rsidRPr="00451D1A">
        <w:rPr>
          <w:b/>
          <w:sz w:val="24"/>
        </w:rPr>
        <w:t>UZASADNIENIE</w:t>
      </w:r>
    </w:p>
    <w:p w14:paraId="59E77C7E" w14:textId="77777777" w:rsidR="006D5792" w:rsidRPr="00451D1A" w:rsidRDefault="006D5792" w:rsidP="00451D1A">
      <w:pPr>
        <w:spacing w:line="360" w:lineRule="auto"/>
      </w:pPr>
    </w:p>
    <w:p w14:paraId="209FE61C" w14:textId="02EE41A9" w:rsidR="00D84BD7" w:rsidRPr="00451D1A" w:rsidRDefault="00D84BD7" w:rsidP="00451D1A">
      <w:pPr>
        <w:autoSpaceDE w:val="0"/>
        <w:autoSpaceDN w:val="0"/>
        <w:adjustRightInd w:val="0"/>
        <w:spacing w:line="360" w:lineRule="auto"/>
        <w:jc w:val="both"/>
      </w:pPr>
      <w:r w:rsidRPr="00451D1A">
        <w:t xml:space="preserve">Korzystając z doświadczeń lat ubiegłych w realizacji programów wyrównujących warunki edukacji szkolnej, przygotowano Rządowy program pomocy uczniom w </w:t>
      </w:r>
      <w:r w:rsidR="004F0F15">
        <w:t xml:space="preserve">2019 </w:t>
      </w:r>
      <w:r w:rsidRPr="00451D1A">
        <w:t xml:space="preserve">r. – „Wyprawka szkolna”. </w:t>
      </w:r>
    </w:p>
    <w:p w14:paraId="3ABC89A5" w14:textId="07D395F2" w:rsidR="00D84BD7" w:rsidRPr="00451D1A" w:rsidRDefault="00D84BD7" w:rsidP="00451D1A">
      <w:pPr>
        <w:autoSpaceDE w:val="0"/>
        <w:autoSpaceDN w:val="0"/>
        <w:adjustRightInd w:val="0"/>
        <w:spacing w:line="360" w:lineRule="auto"/>
        <w:jc w:val="both"/>
      </w:pPr>
      <w:r w:rsidRPr="00451D1A">
        <w:t xml:space="preserve">Od wielu lat prowadzone </w:t>
      </w:r>
      <w:r w:rsidR="00172667" w:rsidRPr="00451D1A">
        <w:t xml:space="preserve">są </w:t>
      </w:r>
      <w:r w:rsidRPr="00451D1A">
        <w:t>działania, których celem jest wyrównywanie szans edukacyjnych uczniów, szczególnie pochodzących z rodzin znajdujących się w trudnej sytuacji materialnej. Zagwarantowanie uczniowi łatwiejszego dostępu do nowych podręczników</w:t>
      </w:r>
      <w:r w:rsidR="005376BF">
        <w:t xml:space="preserve"> i materiałów edukacyjnych</w:t>
      </w:r>
      <w:r w:rsidR="00CB70D6" w:rsidRPr="00451D1A">
        <w:t xml:space="preserve">, </w:t>
      </w:r>
      <w:r w:rsidRPr="00451D1A">
        <w:t>zapewnia mu poczucie przynależności do grupy</w:t>
      </w:r>
      <w:r w:rsidR="00FD1C6B">
        <w:t xml:space="preserve"> rówieśniczej</w:t>
      </w:r>
      <w:r w:rsidRPr="00451D1A">
        <w:t xml:space="preserve"> oraz poczucie bezpieczeństwa. </w:t>
      </w:r>
      <w:r w:rsidR="00A22338" w:rsidRPr="00451D1A">
        <w:t xml:space="preserve">Zaspokojenie </w:t>
      </w:r>
      <w:r w:rsidRPr="00451D1A">
        <w:t>podstawowych potrzeb pomaga motywować dzi</w:t>
      </w:r>
      <w:r w:rsidR="003E4D82">
        <w:t xml:space="preserve">ecko </w:t>
      </w:r>
      <w:r w:rsidR="00CB6E36">
        <w:br/>
      </w:r>
      <w:r w:rsidR="003E4D82">
        <w:t xml:space="preserve">do aktywności poznawczej i </w:t>
      </w:r>
      <w:r w:rsidRPr="00451D1A">
        <w:t xml:space="preserve">społecznej oraz inspiruje do nauki. </w:t>
      </w:r>
    </w:p>
    <w:p w14:paraId="6DF94C31" w14:textId="77777777" w:rsidR="00D84BD7" w:rsidRPr="00451D1A" w:rsidRDefault="00D84BD7" w:rsidP="00451D1A">
      <w:pPr>
        <w:pStyle w:val="Tekstpodstawowy"/>
        <w:spacing w:line="360" w:lineRule="auto"/>
      </w:pPr>
    </w:p>
    <w:p w14:paraId="2C2B9571" w14:textId="20587066" w:rsidR="00DF5675" w:rsidRPr="00451D1A" w:rsidRDefault="00DF5675" w:rsidP="00451D1A">
      <w:pPr>
        <w:autoSpaceDE w:val="0"/>
        <w:autoSpaceDN w:val="0"/>
        <w:adjustRightInd w:val="0"/>
        <w:spacing w:line="360" w:lineRule="auto"/>
        <w:jc w:val="both"/>
      </w:pPr>
      <w:r w:rsidRPr="00451D1A">
        <w:t>Kontynuacja realizowanego od wielu lat Rządowego programu pomocy uczniom – „Wyprawka szkolna” w znacznym stopniu pomaga wyrównywać dysproporcje dotyczące dostępu uczniów do podręczników</w:t>
      </w:r>
      <w:r w:rsidR="00CB70D6" w:rsidRPr="00451D1A">
        <w:t xml:space="preserve"> </w:t>
      </w:r>
      <w:r w:rsidR="005376BF">
        <w:t>oraz</w:t>
      </w:r>
      <w:r w:rsidR="000029D9" w:rsidRPr="00451D1A">
        <w:t xml:space="preserve"> </w:t>
      </w:r>
      <w:r w:rsidR="00CB70D6" w:rsidRPr="00451D1A">
        <w:t xml:space="preserve">materiałów </w:t>
      </w:r>
      <w:r w:rsidR="007F39D9" w:rsidRPr="00451D1A">
        <w:t>edukacyjnych</w:t>
      </w:r>
      <w:r w:rsidRPr="00451D1A">
        <w:t xml:space="preserve">. </w:t>
      </w:r>
    </w:p>
    <w:p w14:paraId="1F10EBFD" w14:textId="77777777" w:rsidR="00940C66" w:rsidRPr="00451D1A" w:rsidRDefault="00940C66" w:rsidP="00451D1A">
      <w:pPr>
        <w:pStyle w:val="Tekstpodstawowy"/>
        <w:spacing w:line="360" w:lineRule="auto"/>
      </w:pPr>
    </w:p>
    <w:p w14:paraId="673A1DE0" w14:textId="261DF133" w:rsidR="00234811" w:rsidRPr="00451D1A" w:rsidRDefault="00C26BF1" w:rsidP="00451D1A">
      <w:pPr>
        <w:pStyle w:val="Tekstpodstawowy"/>
        <w:spacing w:line="360" w:lineRule="auto"/>
      </w:pPr>
      <w:r>
        <w:t>D</w:t>
      </w:r>
      <w:r w:rsidRPr="00AE5D94">
        <w:t xml:space="preserve">ziałania </w:t>
      </w:r>
      <w:r>
        <w:t>p</w:t>
      </w:r>
      <w:r w:rsidR="00DF5675" w:rsidRPr="00AE5D94">
        <w:t>odejmowane</w:t>
      </w:r>
      <w:r w:rsidR="00D47989" w:rsidRPr="00AE5D94">
        <w:t xml:space="preserve"> w ramach programu</w:t>
      </w:r>
      <w:r w:rsidR="00DF5675" w:rsidRPr="00AE5D94">
        <w:t xml:space="preserve"> są spójne z polityką Komisji Eu</w:t>
      </w:r>
      <w:r w:rsidR="00A10A1D" w:rsidRPr="00AE5D94">
        <w:t xml:space="preserve">ropejskiej, </w:t>
      </w:r>
      <w:r w:rsidR="00283754">
        <w:br/>
      </w:r>
      <w:r w:rsidR="00A10A1D" w:rsidRPr="00AE5D94">
        <w:t xml:space="preserve">która wskazała, że </w:t>
      </w:r>
      <w:r w:rsidR="00DF5675" w:rsidRPr="00AE5D94">
        <w:t>w Unii Europejskiej ok. 8% pracujących osób jest zagrożonych ubóstwem,</w:t>
      </w:r>
      <w:r w:rsidR="00B4348B">
        <w:br/>
      </w:r>
      <w:r w:rsidR="00DF5675" w:rsidRPr="00AE5D94">
        <w:t>zaś w przypadku dzieci jest to ok</w:t>
      </w:r>
      <w:r w:rsidR="002B5E52">
        <w:t>oło</w:t>
      </w:r>
      <w:r w:rsidR="00DF5675" w:rsidRPr="00AE5D94">
        <w:t xml:space="preserve"> 20%</w:t>
      </w:r>
      <w:r w:rsidR="00976432" w:rsidRPr="00AE5D94">
        <w:t>. W</w:t>
      </w:r>
      <w:r w:rsidR="00674F29" w:rsidRPr="00AE5D94">
        <w:t xml:space="preserve"> Komunikacie Komisji Europejskiej do Parlamentu Europejskiego, Rady Europejskiego Komitetu Ekonomiczno-Społecznego oraz Komitetu Regionów „Europejska platforma współpracy w zakresie walki z ubóstwem i wykluczeniem społecznym</w:t>
      </w:r>
      <w:r w:rsidR="00EC09E4" w:rsidRPr="00AE5D94">
        <w:t>:</w:t>
      </w:r>
      <w:r w:rsidR="00DF5675" w:rsidRPr="00AE5D94">
        <w:t xml:space="preserve"> europejskie ramy na rzecz spójności społecznej i terytorialnej” przyję</w:t>
      </w:r>
      <w:r w:rsidR="00976432" w:rsidRPr="00AE5D94">
        <w:t>to</w:t>
      </w:r>
      <w:r w:rsidR="00DF5675" w:rsidRPr="00AE5D94">
        <w:t>,</w:t>
      </w:r>
      <w:r w:rsidR="007E4936">
        <w:br/>
      </w:r>
      <w:r w:rsidR="00DF5675" w:rsidRPr="00AE5D94">
        <w:t>że liczba osób ubogich i wykluczonych społecznie do 2020</w:t>
      </w:r>
      <w:r w:rsidR="004B3C55">
        <w:t xml:space="preserve"> r.</w:t>
      </w:r>
      <w:r w:rsidR="00DF5675" w:rsidRPr="00AE5D94">
        <w:t xml:space="preserve"> zmniejszy się o 20 mln.</w:t>
      </w:r>
      <w:r w:rsidR="00DF5675" w:rsidRPr="00451D1A">
        <w:t xml:space="preserve"> </w:t>
      </w:r>
    </w:p>
    <w:p w14:paraId="3B9919D4" w14:textId="77777777" w:rsidR="00674F29" w:rsidRPr="00451D1A" w:rsidRDefault="00DF5675" w:rsidP="00296D0A">
      <w:pPr>
        <w:pStyle w:val="Tekstpodstawowy"/>
        <w:spacing w:line="360" w:lineRule="auto"/>
      </w:pPr>
      <w:r w:rsidRPr="00451D1A">
        <w:t xml:space="preserve">Jednocześnie </w:t>
      </w:r>
      <w:r w:rsidR="00674F29" w:rsidRPr="00451D1A">
        <w:t xml:space="preserve">wskazano, w jaki sposób państwa członkowskie mogą zintensyfikować walkę </w:t>
      </w:r>
      <w:r w:rsidR="00FD1C6B">
        <w:br/>
      </w:r>
      <w:r w:rsidR="00674F29" w:rsidRPr="00451D1A">
        <w:t xml:space="preserve">z wykluczeniem społecznym. Do państw tych należy teraz określenie celów krajowych </w:t>
      </w:r>
      <w:r w:rsidR="00FD1C6B">
        <w:br/>
      </w:r>
      <w:r w:rsidR="00674F29" w:rsidRPr="00451D1A">
        <w:t xml:space="preserve">i przedstawianie corocznych sprawozdań z realizacji zadań. Komisja Europejska będzie wspierać te działania za pomocą m.in. polityki ochrony socjalnej, zatrudnienia i edukacji, </w:t>
      </w:r>
      <w:r w:rsidR="00FD1C6B">
        <w:br/>
      </w:r>
      <w:r w:rsidR="00674F29" w:rsidRPr="00451D1A">
        <w:t xml:space="preserve">a także dzięki finansowaniu unijnemu. </w:t>
      </w:r>
    </w:p>
    <w:p w14:paraId="7B80B2BA" w14:textId="03A21D3E" w:rsidR="00674F29" w:rsidRPr="00451D1A" w:rsidRDefault="00674F29" w:rsidP="00E22405">
      <w:pPr>
        <w:shd w:val="clear" w:color="auto" w:fill="FFFFFF"/>
        <w:spacing w:line="360" w:lineRule="auto"/>
        <w:jc w:val="both"/>
      </w:pPr>
      <w:r w:rsidRPr="00451D1A">
        <w:t xml:space="preserve">W ww. </w:t>
      </w:r>
      <w:r w:rsidR="0043624C">
        <w:t>k</w:t>
      </w:r>
      <w:r w:rsidRPr="00451D1A">
        <w:t>omunikacie dotyczącym Europejskiej platformy współpracy w zakresie walki</w:t>
      </w:r>
      <w:r w:rsidR="00172667">
        <w:t xml:space="preserve"> </w:t>
      </w:r>
      <w:r w:rsidR="00172667">
        <w:br/>
      </w:r>
      <w:r w:rsidRPr="00451D1A">
        <w:t xml:space="preserve">z ubóstwem i wykluczeniem społecznym, jednej z siedmiu inicjatyw przewodnich unijnej </w:t>
      </w:r>
      <w:hyperlink r:id="rId8" w:history="1">
        <w:r w:rsidRPr="00451D1A">
          <w:t>strategii „Europa 2020”</w:t>
        </w:r>
      </w:hyperlink>
      <w:r w:rsidRPr="00451D1A">
        <w:t>, przedstawiono działania na rzecz zwiększenia wysiłków</w:t>
      </w:r>
      <w:r w:rsidR="00172667">
        <w:t xml:space="preserve"> </w:t>
      </w:r>
      <w:r w:rsidRPr="00451D1A">
        <w:t>na wszystkich szczeblach, zmierzających do osiągnięcia celu przewodniego, jakim jest zmniejszenie ubóstwa. Nowa inicjatywa dopełnia inne inicjatywy przewodnie, skupiające się na wzroście zatrudnienia i polepszeniu poziomu wykształcenia oraz umiejętności</w:t>
      </w:r>
      <w:r w:rsidR="00172667">
        <w:t xml:space="preserve"> </w:t>
      </w:r>
      <w:r w:rsidRPr="00451D1A">
        <w:t>i jest z nimi ściśle powiązana.</w:t>
      </w:r>
    </w:p>
    <w:p w14:paraId="56BFAF5B" w14:textId="5E463C81" w:rsidR="00B36509" w:rsidRPr="00451D1A" w:rsidRDefault="000A1F4D" w:rsidP="00822497">
      <w:pPr>
        <w:pStyle w:val="Tekstpodstawowy"/>
        <w:spacing w:line="360" w:lineRule="auto"/>
      </w:pPr>
      <w:r w:rsidRPr="00451D1A">
        <w:lastRenderedPageBreak/>
        <w:t>W</w:t>
      </w:r>
      <w:r w:rsidR="00A9371E" w:rsidRPr="00451D1A">
        <w:t xml:space="preserve"> roku szkolnym </w:t>
      </w:r>
      <w:r w:rsidR="00E16A56" w:rsidRPr="00451D1A">
        <w:t>201</w:t>
      </w:r>
      <w:r w:rsidR="004F0F15">
        <w:t>9</w:t>
      </w:r>
      <w:r w:rsidR="00B36509" w:rsidRPr="00451D1A">
        <w:t>/20</w:t>
      </w:r>
      <w:r w:rsidR="004F0F15">
        <w:t>20</w:t>
      </w:r>
      <w:r w:rsidR="00A9371E" w:rsidRPr="00451D1A">
        <w:t xml:space="preserve"> pomoc skierowana zosta</w:t>
      </w:r>
      <w:r w:rsidR="00E34BA2">
        <w:t>nie</w:t>
      </w:r>
      <w:r w:rsidR="00A9371E" w:rsidRPr="00451D1A">
        <w:t xml:space="preserve"> do </w:t>
      </w:r>
      <w:r w:rsidR="0063411B" w:rsidRPr="00451D1A">
        <w:t>uczniów</w:t>
      </w:r>
      <w:r w:rsidR="00F45A8E">
        <w:t>:</w:t>
      </w:r>
      <w:r w:rsidR="00312B5E">
        <w:t xml:space="preserve"> </w:t>
      </w:r>
      <w:r w:rsidR="00B36509" w:rsidRPr="00451D1A">
        <w:t>słabowidzących, niesłyszący</w:t>
      </w:r>
      <w:r w:rsidR="00651824" w:rsidRPr="00451D1A">
        <w:t>ch</w:t>
      </w:r>
      <w:r w:rsidR="007A4764">
        <w:t>, słabosłyszących,</w:t>
      </w:r>
      <w:r w:rsidR="00B36509" w:rsidRPr="00451D1A">
        <w:t xml:space="preserve"> z niepełnosprawnością ruchową</w:t>
      </w:r>
      <w:r w:rsidR="00E82908" w:rsidRPr="00451D1A">
        <w:t>,</w:t>
      </w:r>
      <w:r w:rsidR="00B36509" w:rsidRPr="00451D1A">
        <w:t xml:space="preserve"> w tym</w:t>
      </w:r>
      <w:r w:rsidR="00172667">
        <w:t xml:space="preserve"> </w:t>
      </w:r>
      <w:r w:rsidR="00B36509" w:rsidRPr="00451D1A">
        <w:t>z afazją, z autyzmem</w:t>
      </w:r>
      <w:r w:rsidR="00E82908" w:rsidRPr="00451D1A">
        <w:t>,</w:t>
      </w:r>
      <w:r w:rsidR="00EC23E2">
        <w:t xml:space="preserve"> w tym </w:t>
      </w:r>
      <w:r w:rsidR="00B36509" w:rsidRPr="00451D1A">
        <w:t xml:space="preserve">z zespołem Aspergera, </w:t>
      </w:r>
      <w:r w:rsidR="00F37FA9" w:rsidRPr="00451D1A">
        <w:t xml:space="preserve">z </w:t>
      </w:r>
      <w:r w:rsidR="00125A76">
        <w:t>niepełnosprawnością intelektualną</w:t>
      </w:r>
      <w:r w:rsidR="00172667">
        <w:t xml:space="preserve"> </w:t>
      </w:r>
      <w:r w:rsidR="00F37FA9" w:rsidRPr="00451D1A">
        <w:t xml:space="preserve">w stopniu lekkim, umiarkowanym lub znacznym oraz uczniów z niepełnosprawnościami sprzężonymi, </w:t>
      </w:r>
      <w:r w:rsidR="00172667">
        <w:br/>
      </w:r>
      <w:r w:rsidR="00F37FA9" w:rsidRPr="00451D1A">
        <w:t>w</w:t>
      </w:r>
      <w:r w:rsidR="00172667">
        <w:t xml:space="preserve"> </w:t>
      </w:r>
      <w:r w:rsidR="00F37FA9" w:rsidRPr="00451D1A">
        <w:t xml:space="preserve">przypadku gdy jedną z niepełnosprawności jest niepełnosprawność wymieniona wyżej. </w:t>
      </w:r>
    </w:p>
    <w:p w14:paraId="12B71DB0" w14:textId="77777777" w:rsidR="00B36509" w:rsidRPr="00451D1A" w:rsidRDefault="00B36509" w:rsidP="00451D1A">
      <w:pPr>
        <w:pStyle w:val="Tekstpodstawowy"/>
        <w:spacing w:line="360" w:lineRule="auto"/>
        <w:ind w:left="426" w:hanging="426"/>
      </w:pPr>
    </w:p>
    <w:p w14:paraId="75E976BE" w14:textId="3038235F" w:rsidR="004B4FC4" w:rsidRDefault="00F37FA9" w:rsidP="005376BF">
      <w:pPr>
        <w:pStyle w:val="CZWSPPKTczwsplnapunktw"/>
      </w:pPr>
      <w:r w:rsidRPr="00451D1A">
        <w:t>Podstawą do skorzystania z pomocy przez uczniów</w:t>
      </w:r>
      <w:r w:rsidR="00B36509" w:rsidRPr="00451D1A">
        <w:t xml:space="preserve"> niepełnosprawnych </w:t>
      </w:r>
      <w:r w:rsidRPr="00451D1A">
        <w:t>jest</w:t>
      </w:r>
      <w:r w:rsidR="00B36509" w:rsidRPr="00451D1A">
        <w:t xml:space="preserve"> </w:t>
      </w:r>
      <w:r w:rsidR="005E6B42" w:rsidRPr="00451D1A">
        <w:t xml:space="preserve">posiadanie </w:t>
      </w:r>
      <w:r w:rsidRPr="00451D1A">
        <w:t>orzeczeni</w:t>
      </w:r>
      <w:r w:rsidR="005E6B42" w:rsidRPr="00451D1A">
        <w:t>a</w:t>
      </w:r>
      <w:r w:rsidRPr="00451D1A">
        <w:t xml:space="preserve"> o potrzebie kształcen</w:t>
      </w:r>
      <w:r w:rsidR="003E4D82">
        <w:t>ia specjalnego, o którym mowa w</w:t>
      </w:r>
      <w:r w:rsidR="00FA3A69">
        <w:t xml:space="preserve"> </w:t>
      </w:r>
      <w:r w:rsidR="00AA1A14" w:rsidRPr="00532921">
        <w:t>art. 127 ust. 10 ustawy</w:t>
      </w:r>
      <w:r w:rsidR="00172667">
        <w:br/>
      </w:r>
      <w:r w:rsidR="00AA1A14" w:rsidRPr="00532921">
        <w:t>z dnia 14 grudnia 2016 r. – Prawo oświatowe (Dz. U. z</w:t>
      </w:r>
      <w:r w:rsidR="00CE1FCF">
        <w:t xml:space="preserve"> 2018 r. poz. 996</w:t>
      </w:r>
      <w:r w:rsidR="00D24B9D">
        <w:t xml:space="preserve">, </w:t>
      </w:r>
      <w:r w:rsidR="00E34BA2">
        <w:t>z późn. zm.</w:t>
      </w:r>
      <w:r w:rsidR="00AA1A14" w:rsidRPr="00532921">
        <w:t>)</w:t>
      </w:r>
      <w:r w:rsidR="00E34BA2">
        <w:t>,</w:t>
      </w:r>
      <w:r w:rsidR="00AA1A14" w:rsidRPr="00532921">
        <w:t xml:space="preserve"> </w:t>
      </w:r>
      <w:r w:rsidR="00172667">
        <w:br/>
      </w:r>
      <w:r w:rsidR="00791ACE">
        <w:t>albo</w:t>
      </w:r>
      <w:r w:rsidR="00312B5E">
        <w:t xml:space="preserve"> </w:t>
      </w:r>
      <w:r w:rsidR="00312B5E" w:rsidRPr="00451D1A">
        <w:t>orzeczenia o potrzebie kształcen</w:t>
      </w:r>
      <w:r w:rsidR="00312B5E">
        <w:t xml:space="preserve">ia specjalnego, o którym mowa w </w:t>
      </w:r>
      <w:r w:rsidR="00AA1A14" w:rsidRPr="00532921">
        <w:t>art. 312 ust. 1</w:t>
      </w:r>
      <w:r w:rsidR="00172667">
        <w:br/>
      </w:r>
      <w:r w:rsidR="00AA1A14" w:rsidRPr="00532921">
        <w:t xml:space="preserve">ustawy z dnia 14 grudnia 2016 r. – Przepisy wprowadzające ustawę </w:t>
      </w:r>
      <w:r w:rsidR="00AA1A14" w:rsidRPr="00532921">
        <w:softHyphen/>
        <w:t>– Prawo oświatowe</w:t>
      </w:r>
      <w:r w:rsidR="00172667">
        <w:br/>
      </w:r>
      <w:r w:rsidR="00AA1A14" w:rsidRPr="00532921">
        <w:t>(Dz. U. z 2017 r. poz.</w:t>
      </w:r>
      <w:r w:rsidR="00AA1A14" w:rsidRPr="000600FE">
        <w:t xml:space="preserve"> 60, </w:t>
      </w:r>
      <w:r w:rsidR="00E34BA2">
        <w:t>z późn. zm.</w:t>
      </w:r>
      <w:r w:rsidR="00AA1A14" w:rsidRPr="00532921">
        <w:t>)</w:t>
      </w:r>
      <w:r w:rsidRPr="00451D1A">
        <w:t xml:space="preserve">. </w:t>
      </w:r>
    </w:p>
    <w:p w14:paraId="7B855B48" w14:textId="288173AD" w:rsidR="00E34A4F" w:rsidRDefault="0057178E" w:rsidP="00E34A4F">
      <w:pPr>
        <w:pStyle w:val="CZWSPPKTczwsplnapunktw"/>
        <w:rPr>
          <w:rFonts w:ascii="Times New Roman" w:hAnsi="Times New Roman" w:cs="Times New Roman"/>
          <w:szCs w:val="24"/>
        </w:rPr>
      </w:pPr>
      <w:r>
        <w:t xml:space="preserve">Uczniowie </w:t>
      </w:r>
      <w:r w:rsidR="005376BF">
        <w:t>niepełnosprawn</w:t>
      </w:r>
      <w:r w:rsidR="0013372A">
        <w:t>i</w:t>
      </w:r>
      <w:r w:rsidR="005376BF">
        <w:t xml:space="preserve"> </w:t>
      </w:r>
      <w:r>
        <w:t>maj</w:t>
      </w:r>
      <w:r w:rsidR="00296D0A">
        <w:t>ą</w:t>
      </w:r>
      <w:r>
        <w:t xml:space="preserve"> prawo</w:t>
      </w:r>
      <w:r w:rsidR="00E34A4F">
        <w:t xml:space="preserve"> </w:t>
      </w:r>
      <w:r>
        <w:t xml:space="preserve">do dofinansowania </w:t>
      </w:r>
      <w:r w:rsidR="00E34A4F">
        <w:rPr>
          <w:rFonts w:ascii="Times New Roman" w:hAnsi="Times New Roman" w:cs="Times New Roman"/>
          <w:szCs w:val="24"/>
        </w:rPr>
        <w:t>zakupu:</w:t>
      </w:r>
    </w:p>
    <w:p w14:paraId="460BDCA8" w14:textId="64D559FF" w:rsidR="00E34A4F" w:rsidRPr="007A4C9D" w:rsidRDefault="00E34A4F" w:rsidP="00A06AA4">
      <w:pPr>
        <w:pStyle w:val="CZWSPPKTczwsplnapunktw"/>
        <w:numPr>
          <w:ilvl w:val="0"/>
          <w:numId w:val="17"/>
        </w:numPr>
        <w:rPr>
          <w:rFonts w:ascii="Times New Roman" w:hAnsi="Times New Roman" w:cs="Times New Roman"/>
          <w:szCs w:val="24"/>
        </w:rPr>
      </w:pPr>
      <w:r w:rsidRPr="003D1401">
        <w:rPr>
          <w:rFonts w:ascii="Times New Roman" w:hAnsi="Times New Roman"/>
          <w:color w:val="000000"/>
          <w:szCs w:val="24"/>
        </w:rPr>
        <w:t xml:space="preserve">podręczników do </w:t>
      </w:r>
      <w:r w:rsidR="0013372A">
        <w:rPr>
          <w:rFonts w:ascii="Times New Roman" w:hAnsi="Times New Roman"/>
          <w:color w:val="000000"/>
          <w:szCs w:val="24"/>
        </w:rPr>
        <w:t xml:space="preserve">zajęć edukacyjnych z zakresu </w:t>
      </w:r>
      <w:r w:rsidRPr="003D1401">
        <w:rPr>
          <w:rFonts w:ascii="Times New Roman" w:hAnsi="Times New Roman"/>
          <w:color w:val="000000"/>
          <w:szCs w:val="24"/>
        </w:rPr>
        <w:t xml:space="preserve">kształcenia ogólnego, </w:t>
      </w:r>
      <w:r w:rsidR="0013372A">
        <w:rPr>
          <w:rFonts w:ascii="Times New Roman" w:hAnsi="Times New Roman"/>
          <w:color w:val="000000"/>
          <w:szCs w:val="24"/>
        </w:rPr>
        <w:t xml:space="preserve">w tym podręczników do kształcenia specjalnego, </w:t>
      </w:r>
      <w:r w:rsidRPr="003D1401">
        <w:rPr>
          <w:rFonts w:ascii="Times New Roman" w:hAnsi="Times New Roman"/>
          <w:color w:val="000000"/>
          <w:szCs w:val="24"/>
        </w:rPr>
        <w:t>dopuszczonych do użytku szkolnego przez ministra właściwego do spraw oświaty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3D1401">
        <w:rPr>
          <w:rFonts w:ascii="Times New Roman" w:hAnsi="Times New Roman"/>
          <w:color w:val="000000"/>
          <w:szCs w:val="24"/>
        </w:rPr>
        <w:t xml:space="preserve">i wychowania, </w:t>
      </w:r>
      <w:r>
        <w:rPr>
          <w:rFonts w:ascii="Times New Roman" w:hAnsi="Times New Roman"/>
          <w:color w:val="000000"/>
          <w:szCs w:val="24"/>
        </w:rPr>
        <w:t>oraz materiałów edukacyjnych do kształcenia ogólnego</w:t>
      </w:r>
      <w:r w:rsidR="0013372A">
        <w:rPr>
          <w:rFonts w:ascii="Times New Roman" w:hAnsi="Times New Roman"/>
          <w:color w:val="000000"/>
          <w:szCs w:val="24"/>
        </w:rPr>
        <w:t>; dofinansowanie</w:t>
      </w:r>
      <w:r>
        <w:rPr>
          <w:rFonts w:ascii="Times New Roman" w:hAnsi="Times New Roman"/>
          <w:color w:val="000000"/>
          <w:szCs w:val="24"/>
        </w:rPr>
        <w:t xml:space="preserve"> obejmuje uczniów uczęszczających </w:t>
      </w:r>
      <w:r w:rsidRPr="003D1401">
        <w:rPr>
          <w:rFonts w:ascii="Times New Roman" w:hAnsi="Times New Roman"/>
          <w:color w:val="000000"/>
          <w:szCs w:val="24"/>
        </w:rPr>
        <w:t xml:space="preserve">w roku szkolnym 2019/2020 </w:t>
      </w:r>
      <w:r>
        <w:rPr>
          <w:rFonts w:ascii="Times New Roman" w:hAnsi="Times New Roman"/>
          <w:color w:val="000000"/>
          <w:szCs w:val="24"/>
        </w:rPr>
        <w:t>do:</w:t>
      </w:r>
      <w:r w:rsidRPr="003D1401">
        <w:rPr>
          <w:rFonts w:ascii="Times New Roman" w:hAnsi="Times New Roman"/>
          <w:color w:val="000000"/>
          <w:szCs w:val="24"/>
        </w:rPr>
        <w:t xml:space="preserve"> branżo</w:t>
      </w:r>
      <w:r>
        <w:rPr>
          <w:rFonts w:ascii="Times New Roman" w:hAnsi="Times New Roman"/>
          <w:color w:val="000000"/>
          <w:szCs w:val="24"/>
        </w:rPr>
        <w:t>wej</w:t>
      </w:r>
      <w:r w:rsidRPr="003D1401">
        <w:rPr>
          <w:rFonts w:ascii="Times New Roman" w:hAnsi="Times New Roman"/>
          <w:color w:val="000000"/>
          <w:szCs w:val="24"/>
        </w:rPr>
        <w:t xml:space="preserve"> szkoł</w:t>
      </w:r>
      <w:r>
        <w:rPr>
          <w:rFonts w:ascii="Times New Roman" w:hAnsi="Times New Roman"/>
          <w:color w:val="000000"/>
          <w:szCs w:val="24"/>
        </w:rPr>
        <w:t xml:space="preserve">y </w:t>
      </w:r>
      <w:r w:rsidRPr="003D1401">
        <w:rPr>
          <w:rFonts w:ascii="Times New Roman" w:hAnsi="Times New Roman"/>
          <w:color w:val="000000"/>
          <w:szCs w:val="24"/>
        </w:rPr>
        <w:t xml:space="preserve">I stopnia, </w:t>
      </w:r>
      <w:r>
        <w:rPr>
          <w:rFonts w:ascii="Times New Roman" w:hAnsi="Times New Roman"/>
          <w:color w:val="000000"/>
          <w:szCs w:val="24"/>
        </w:rPr>
        <w:t xml:space="preserve">klasy I czteroletniego liceum ogólnokształcącego, klas I–III dotychczasowego </w:t>
      </w:r>
      <w:r w:rsidR="0013372A">
        <w:rPr>
          <w:rFonts w:ascii="Times New Roman" w:hAnsi="Times New Roman"/>
          <w:color w:val="000000"/>
          <w:szCs w:val="24"/>
        </w:rPr>
        <w:t xml:space="preserve">trzyletniego </w:t>
      </w:r>
      <w:r>
        <w:rPr>
          <w:rFonts w:ascii="Times New Roman" w:hAnsi="Times New Roman"/>
          <w:color w:val="000000"/>
          <w:szCs w:val="24"/>
        </w:rPr>
        <w:t>liceum ogólnokształcącego prowadzonych w</w:t>
      </w:r>
      <w:r w:rsidR="0013372A">
        <w:rPr>
          <w:rFonts w:ascii="Times New Roman" w:hAnsi="Times New Roman"/>
          <w:color w:val="000000"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t>czteroletnim liceum ogólnokształcącym, klasy I pięcioletniego technikum, klas I–IV dotychczasowego czteroletniego technikum prowadzonych w pięcioletnim technikum,</w:t>
      </w:r>
      <w:r w:rsidRPr="003D1401">
        <w:rPr>
          <w:rFonts w:ascii="Times New Roman" w:hAnsi="Times New Roman"/>
          <w:color w:val="000000"/>
          <w:szCs w:val="24"/>
        </w:rPr>
        <w:t xml:space="preserve"> szkoł</w:t>
      </w:r>
      <w:r>
        <w:rPr>
          <w:rFonts w:ascii="Times New Roman" w:hAnsi="Times New Roman"/>
          <w:color w:val="000000"/>
          <w:szCs w:val="24"/>
        </w:rPr>
        <w:t>y specjalnej</w:t>
      </w:r>
      <w:r w:rsidRPr="003D1401">
        <w:rPr>
          <w:rFonts w:ascii="Times New Roman" w:hAnsi="Times New Roman"/>
          <w:color w:val="000000"/>
          <w:szCs w:val="24"/>
        </w:rPr>
        <w:t xml:space="preserve"> przysposabiając</w:t>
      </w:r>
      <w:r>
        <w:rPr>
          <w:rFonts w:ascii="Times New Roman" w:hAnsi="Times New Roman"/>
          <w:color w:val="000000"/>
          <w:szCs w:val="24"/>
        </w:rPr>
        <w:t>ej</w:t>
      </w:r>
      <w:r w:rsidRPr="003D1401">
        <w:rPr>
          <w:rFonts w:ascii="Times New Roman" w:hAnsi="Times New Roman"/>
          <w:color w:val="000000"/>
          <w:szCs w:val="24"/>
        </w:rPr>
        <w:t xml:space="preserve"> do</w:t>
      </w:r>
      <w:r>
        <w:rPr>
          <w:rFonts w:ascii="Times New Roman" w:hAnsi="Times New Roman"/>
          <w:color w:val="000000"/>
          <w:szCs w:val="24"/>
        </w:rPr>
        <w:t xml:space="preserve"> pracy</w:t>
      </w:r>
      <w:r>
        <w:rPr>
          <w:rFonts w:ascii="Times New Roman" w:hAnsi="Times New Roman" w:cs="Times New Roman"/>
          <w:szCs w:val="24"/>
        </w:rPr>
        <w:t>,</w:t>
      </w:r>
      <w:r w:rsidRPr="007A4C9D">
        <w:rPr>
          <w:rFonts w:ascii="Times New Roman" w:hAnsi="Times New Roman" w:cs="Times New Roman"/>
          <w:szCs w:val="24"/>
        </w:rPr>
        <w:t xml:space="preserve"> klas I</w:t>
      </w:r>
      <w:r>
        <w:rPr>
          <w:rFonts w:ascii="Times New Roman" w:hAnsi="Times New Roman" w:cs="Times New Roman"/>
          <w:szCs w:val="24"/>
        </w:rPr>
        <w:t>II</w:t>
      </w:r>
      <w:r w:rsidRPr="007A4C9D">
        <w:rPr>
          <w:rFonts w:ascii="Times New Roman" w:hAnsi="Times New Roman" w:cs="Times New Roman"/>
          <w:szCs w:val="24"/>
        </w:rPr>
        <w:t>–VI ogólnokształcącej szkoły muzycznej II stopnia, klas VI–IX ogólnokształcącej szkoły baletowej</w:t>
      </w:r>
      <w:r>
        <w:rPr>
          <w:rFonts w:ascii="Times New Roman" w:hAnsi="Times New Roman" w:cs="Times New Roman"/>
          <w:szCs w:val="24"/>
        </w:rPr>
        <w:t>, klasy I liceum sztuk plastycznych,</w:t>
      </w:r>
      <w:r w:rsidRPr="007A4C9D">
        <w:rPr>
          <w:rFonts w:ascii="Times New Roman" w:hAnsi="Times New Roman" w:cs="Times New Roman"/>
          <w:szCs w:val="24"/>
        </w:rPr>
        <w:t xml:space="preserve"> klas IV–VI ogólnokształcącej szkoły sztuk pięknych, </w:t>
      </w:r>
      <w:r>
        <w:rPr>
          <w:rFonts w:ascii="Times New Roman" w:hAnsi="Times New Roman" w:cs="Times New Roman"/>
          <w:szCs w:val="24"/>
        </w:rPr>
        <w:t>klas I–</w:t>
      </w:r>
      <w:r w:rsidR="00026396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V </w:t>
      </w:r>
      <w:r w:rsidR="00D4144D">
        <w:rPr>
          <w:rFonts w:ascii="Times New Roman" w:hAnsi="Times New Roman" w:cs="Times New Roman"/>
          <w:szCs w:val="24"/>
        </w:rPr>
        <w:t xml:space="preserve">dotychczasowego </w:t>
      </w:r>
      <w:r>
        <w:rPr>
          <w:rFonts w:ascii="Times New Roman" w:hAnsi="Times New Roman" w:cs="Times New Roman"/>
          <w:szCs w:val="24"/>
        </w:rPr>
        <w:t>liceum plastycznego prowadzonych w liceum sztuk plastycznych</w:t>
      </w:r>
      <w:r w:rsidRPr="007A4C9D">
        <w:rPr>
          <w:rFonts w:ascii="Times New Roman" w:hAnsi="Times New Roman" w:cs="Times New Roman"/>
          <w:szCs w:val="24"/>
        </w:rPr>
        <w:t xml:space="preserve"> lub klas IV–VI </w:t>
      </w:r>
      <w:r w:rsidR="0013372A">
        <w:rPr>
          <w:rFonts w:ascii="Times New Roman" w:hAnsi="Times New Roman" w:cs="Times New Roman"/>
          <w:szCs w:val="24"/>
        </w:rPr>
        <w:t xml:space="preserve">dotychczasowej </w:t>
      </w:r>
      <w:r w:rsidRPr="007A4C9D">
        <w:rPr>
          <w:rFonts w:ascii="Times New Roman" w:hAnsi="Times New Roman" w:cs="Times New Roman"/>
          <w:szCs w:val="24"/>
        </w:rPr>
        <w:t xml:space="preserve">ogólnokształcącej szkoły sztuk pięknych </w:t>
      </w:r>
      <w:r>
        <w:rPr>
          <w:rFonts w:ascii="Times New Roman" w:hAnsi="Times New Roman" w:cs="Times New Roman"/>
          <w:szCs w:val="24"/>
        </w:rPr>
        <w:t xml:space="preserve">prowadzonych w </w:t>
      </w:r>
      <w:r w:rsidRPr="007A4C9D">
        <w:rPr>
          <w:rFonts w:ascii="Times New Roman" w:hAnsi="Times New Roman" w:cs="Times New Roman"/>
          <w:szCs w:val="24"/>
        </w:rPr>
        <w:t xml:space="preserve">liceum </w:t>
      </w:r>
      <w:r>
        <w:rPr>
          <w:rFonts w:ascii="Times New Roman" w:hAnsi="Times New Roman" w:cs="Times New Roman"/>
          <w:szCs w:val="24"/>
        </w:rPr>
        <w:t xml:space="preserve">sztuk plastycznych </w:t>
      </w:r>
      <w:r w:rsidRPr="007A4C9D">
        <w:rPr>
          <w:rFonts w:ascii="Times New Roman" w:hAnsi="Times New Roman" w:cs="Times New Roman"/>
          <w:szCs w:val="24"/>
        </w:rPr>
        <w:t xml:space="preserve">(§ 2 ust. 1 projektu </w:t>
      </w:r>
      <w:r w:rsidR="00C97B20">
        <w:rPr>
          <w:rFonts w:ascii="Times New Roman" w:hAnsi="Times New Roman" w:cs="Times New Roman"/>
          <w:szCs w:val="24"/>
        </w:rPr>
        <w:t>uchwały</w:t>
      </w:r>
      <w:r w:rsidRPr="007A4C9D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;</w:t>
      </w:r>
    </w:p>
    <w:p w14:paraId="501CEA7A" w14:textId="6F564713" w:rsidR="00E34A4F" w:rsidRPr="00AC71D1" w:rsidRDefault="00E34A4F" w:rsidP="00A06AA4">
      <w:pPr>
        <w:pStyle w:val="CZWSPPKTczwsplnapunktw"/>
        <w:numPr>
          <w:ilvl w:val="0"/>
          <w:numId w:val="17"/>
        </w:numPr>
        <w:rPr>
          <w:rFonts w:ascii="Times New Roman" w:hAnsi="Times New Roman" w:cs="Times New Roman"/>
          <w:szCs w:val="24"/>
        </w:rPr>
      </w:pPr>
      <w:r w:rsidRPr="00AC71D1">
        <w:rPr>
          <w:rFonts w:ascii="Times New Roman" w:hAnsi="Times New Roman" w:cs="Times New Roman"/>
          <w:szCs w:val="24"/>
        </w:rPr>
        <w:t>podręczników do kształcenia w zawodach</w:t>
      </w:r>
      <w:r w:rsidR="0013372A">
        <w:rPr>
          <w:rFonts w:ascii="Times New Roman" w:hAnsi="Times New Roman" w:cs="Times New Roman"/>
          <w:szCs w:val="24"/>
        </w:rPr>
        <w:t>, w tym podręczników do kształcenia specjalnego,</w:t>
      </w:r>
      <w:r w:rsidRPr="00AC71D1">
        <w:rPr>
          <w:rFonts w:ascii="Times New Roman" w:hAnsi="Times New Roman" w:cs="Times New Roman"/>
          <w:szCs w:val="24"/>
        </w:rPr>
        <w:t xml:space="preserve"> dopuszczonych do użytku szkolnego przez ministra właściwego do spraw oświaty</w:t>
      </w:r>
      <w:r>
        <w:rPr>
          <w:rFonts w:ascii="Times New Roman" w:hAnsi="Times New Roman" w:cs="Times New Roman"/>
          <w:szCs w:val="24"/>
        </w:rPr>
        <w:t xml:space="preserve"> </w:t>
      </w:r>
      <w:r w:rsidRPr="00AC71D1">
        <w:rPr>
          <w:rFonts w:ascii="Times New Roman" w:hAnsi="Times New Roman" w:cs="Times New Roman"/>
          <w:szCs w:val="24"/>
        </w:rPr>
        <w:t>i wychowania, przed dniem 1 stycznia 2019 r.</w:t>
      </w:r>
      <w:r>
        <w:rPr>
          <w:rFonts w:ascii="Times New Roman" w:hAnsi="Times New Roman" w:cs="Times New Roman"/>
          <w:szCs w:val="24"/>
        </w:rPr>
        <w:t>, oraz dopuszczanych od dnia 1 stycznia 2019 r.</w:t>
      </w:r>
      <w:r w:rsidRPr="00AC71D1">
        <w:rPr>
          <w:rFonts w:ascii="Times New Roman" w:hAnsi="Times New Roman" w:cs="Times New Roman"/>
          <w:szCs w:val="24"/>
        </w:rPr>
        <w:t xml:space="preserve"> zgodnie z art. 115 ustawy z dnia 22 listopada 2018 r. o zmianie ustawy – Prawo oświatowe, ustawy o systemie oświaty oraz niektórych innych ustaw (Dz. U. poz. 2245</w:t>
      </w:r>
      <w:r w:rsidR="0013372A">
        <w:rPr>
          <w:rFonts w:ascii="Times New Roman" w:hAnsi="Times New Roman" w:cs="Times New Roman"/>
          <w:szCs w:val="24"/>
        </w:rPr>
        <w:t>, z późn. zm.); dofinansowanie</w:t>
      </w:r>
      <w:r w:rsidRPr="00AC71D1">
        <w:rPr>
          <w:rFonts w:ascii="Times New Roman" w:hAnsi="Times New Roman" w:cs="Times New Roman"/>
          <w:szCs w:val="24"/>
        </w:rPr>
        <w:t xml:space="preserve"> obejmuje uczniów uczęszczających w roku szkolnym 2019/2020 do: klasy II i III branżowej szkoły I stopnia</w:t>
      </w:r>
      <w:r>
        <w:rPr>
          <w:rFonts w:ascii="Times New Roman" w:hAnsi="Times New Roman" w:cs="Times New Roman"/>
          <w:szCs w:val="24"/>
        </w:rPr>
        <w:t xml:space="preserve"> lub</w:t>
      </w:r>
      <w:r w:rsidRPr="00AC71D1">
        <w:rPr>
          <w:rFonts w:ascii="Times New Roman" w:hAnsi="Times New Roman" w:cs="Times New Roman"/>
          <w:szCs w:val="24"/>
        </w:rPr>
        <w:t xml:space="preserve"> klas II</w:t>
      </w:r>
      <w:r>
        <w:rPr>
          <w:rFonts w:ascii="Times New Roman" w:hAnsi="Times New Roman" w:cs="Times New Roman"/>
          <w:szCs w:val="24"/>
        </w:rPr>
        <w:t>–</w:t>
      </w:r>
      <w:r w:rsidRPr="00AC71D1">
        <w:rPr>
          <w:rFonts w:ascii="Times New Roman" w:hAnsi="Times New Roman" w:cs="Times New Roman"/>
          <w:szCs w:val="24"/>
        </w:rPr>
        <w:t xml:space="preserve">IV dotychczasowego </w:t>
      </w:r>
      <w:r w:rsidRPr="00AC71D1">
        <w:rPr>
          <w:rFonts w:ascii="Times New Roman" w:hAnsi="Times New Roman" w:cs="Times New Roman"/>
          <w:szCs w:val="24"/>
        </w:rPr>
        <w:lastRenderedPageBreak/>
        <w:t xml:space="preserve">czteroletniego technikum </w:t>
      </w:r>
      <w:r>
        <w:rPr>
          <w:rFonts w:ascii="Times New Roman" w:hAnsi="Times New Roman"/>
          <w:color w:val="000000"/>
          <w:szCs w:val="24"/>
        </w:rPr>
        <w:t>prowadzonych w pięcioletnim technikum</w:t>
      </w:r>
      <w:r w:rsidRPr="00AC71D1">
        <w:rPr>
          <w:rFonts w:ascii="Times New Roman" w:hAnsi="Times New Roman" w:cs="Times New Roman"/>
          <w:szCs w:val="24"/>
        </w:rPr>
        <w:t xml:space="preserve"> </w:t>
      </w:r>
      <w:r w:rsidR="00C97B20" w:rsidRPr="00AC71D1">
        <w:rPr>
          <w:rFonts w:ascii="Times New Roman" w:hAnsi="Times New Roman" w:cs="Times New Roman"/>
          <w:szCs w:val="24"/>
        </w:rPr>
        <w:t xml:space="preserve">(§ 2 ust. 2 projektu </w:t>
      </w:r>
      <w:r w:rsidR="00C97B20">
        <w:rPr>
          <w:rFonts w:ascii="Times New Roman" w:hAnsi="Times New Roman" w:cs="Times New Roman"/>
          <w:szCs w:val="24"/>
        </w:rPr>
        <w:t>uchwały</w:t>
      </w:r>
      <w:r w:rsidR="00C97B20" w:rsidRPr="00AC71D1">
        <w:rPr>
          <w:rFonts w:ascii="Times New Roman" w:hAnsi="Times New Roman" w:cs="Times New Roman"/>
          <w:szCs w:val="24"/>
        </w:rPr>
        <w:t>)</w:t>
      </w:r>
      <w:r w:rsidR="00C97B20">
        <w:rPr>
          <w:rFonts w:ascii="Times New Roman" w:hAnsi="Times New Roman" w:cs="Times New Roman"/>
          <w:szCs w:val="24"/>
        </w:rPr>
        <w:t>;</w:t>
      </w:r>
    </w:p>
    <w:p w14:paraId="25E44C10" w14:textId="396CB8B3" w:rsidR="00B925BF" w:rsidRDefault="00E34A4F" w:rsidP="00A06AA4">
      <w:pPr>
        <w:pStyle w:val="CZWSPPKTczwsplnapunktw"/>
        <w:numPr>
          <w:ilvl w:val="0"/>
          <w:numId w:val="17"/>
        </w:numPr>
        <w:rPr>
          <w:rFonts w:ascii="Times New Roman" w:hAnsi="Times New Roman" w:cs="Times New Roman"/>
          <w:szCs w:val="24"/>
        </w:rPr>
      </w:pPr>
      <w:r w:rsidRPr="00AC71D1">
        <w:rPr>
          <w:rFonts w:ascii="Times New Roman" w:hAnsi="Times New Roman" w:cs="Times New Roman"/>
          <w:szCs w:val="24"/>
        </w:rPr>
        <w:t>materiałów edukacyjnych do kształcenia zawodowego</w:t>
      </w:r>
      <w:r w:rsidR="0013372A">
        <w:rPr>
          <w:rFonts w:ascii="Times New Roman" w:hAnsi="Times New Roman" w:cs="Times New Roman"/>
          <w:szCs w:val="24"/>
        </w:rPr>
        <w:t>, dofinansowanie obejmuje</w:t>
      </w:r>
      <w:r w:rsidRPr="00AC71D1">
        <w:rPr>
          <w:rFonts w:ascii="Times New Roman" w:hAnsi="Times New Roman" w:cs="Times New Roman"/>
          <w:szCs w:val="24"/>
        </w:rPr>
        <w:t xml:space="preserve"> </w:t>
      </w:r>
      <w:r w:rsidR="0013372A" w:rsidRPr="00AC71D1">
        <w:rPr>
          <w:rFonts w:ascii="Times New Roman" w:hAnsi="Times New Roman" w:cs="Times New Roman"/>
          <w:szCs w:val="24"/>
        </w:rPr>
        <w:t>uczni</w:t>
      </w:r>
      <w:r w:rsidR="0013372A">
        <w:rPr>
          <w:rFonts w:ascii="Times New Roman" w:hAnsi="Times New Roman" w:cs="Times New Roman"/>
          <w:szCs w:val="24"/>
        </w:rPr>
        <w:t>ów</w:t>
      </w:r>
      <w:r w:rsidR="0013372A" w:rsidRPr="00AC71D1">
        <w:rPr>
          <w:rFonts w:ascii="Times New Roman" w:hAnsi="Times New Roman" w:cs="Times New Roman"/>
          <w:szCs w:val="24"/>
        </w:rPr>
        <w:t xml:space="preserve"> </w:t>
      </w:r>
      <w:r w:rsidRPr="00AC71D1">
        <w:rPr>
          <w:rFonts w:ascii="Times New Roman" w:hAnsi="Times New Roman" w:cs="Times New Roman"/>
          <w:szCs w:val="24"/>
        </w:rPr>
        <w:t>uczęszczający</w:t>
      </w:r>
      <w:r w:rsidR="0013372A">
        <w:rPr>
          <w:rFonts w:ascii="Times New Roman" w:hAnsi="Times New Roman" w:cs="Times New Roman"/>
          <w:szCs w:val="24"/>
        </w:rPr>
        <w:t>ch</w:t>
      </w:r>
      <w:r w:rsidRPr="00AC71D1">
        <w:rPr>
          <w:rFonts w:ascii="Times New Roman" w:hAnsi="Times New Roman" w:cs="Times New Roman"/>
          <w:szCs w:val="24"/>
        </w:rPr>
        <w:t xml:space="preserve"> w roku szkolnym 2019/2020 do</w:t>
      </w:r>
      <w:r>
        <w:rPr>
          <w:rFonts w:ascii="Times New Roman" w:hAnsi="Times New Roman" w:cs="Times New Roman"/>
          <w:szCs w:val="24"/>
        </w:rPr>
        <w:t>:</w:t>
      </w:r>
      <w:r w:rsidRPr="00AC71D1">
        <w:rPr>
          <w:rFonts w:ascii="Times New Roman" w:hAnsi="Times New Roman" w:cs="Times New Roman"/>
          <w:szCs w:val="24"/>
        </w:rPr>
        <w:t xml:space="preserve"> klasy I branżowej szkoły I stopnia, klasy I </w:t>
      </w:r>
      <w:r w:rsidR="0013372A" w:rsidRPr="00AC71D1">
        <w:rPr>
          <w:rFonts w:ascii="Times New Roman" w:hAnsi="Times New Roman" w:cs="Times New Roman"/>
          <w:szCs w:val="24"/>
        </w:rPr>
        <w:t xml:space="preserve">pięcioletniego </w:t>
      </w:r>
      <w:r w:rsidRPr="00AC71D1">
        <w:rPr>
          <w:rFonts w:ascii="Times New Roman" w:hAnsi="Times New Roman" w:cs="Times New Roman"/>
          <w:szCs w:val="24"/>
        </w:rPr>
        <w:t>technikum, klas</w:t>
      </w:r>
      <w:r>
        <w:rPr>
          <w:rFonts w:ascii="Times New Roman" w:hAnsi="Times New Roman" w:cs="Times New Roman"/>
          <w:szCs w:val="24"/>
        </w:rPr>
        <w:t>y</w:t>
      </w:r>
      <w:r w:rsidRPr="00AC71D1">
        <w:rPr>
          <w:rFonts w:ascii="Times New Roman" w:hAnsi="Times New Roman" w:cs="Times New Roman"/>
          <w:szCs w:val="24"/>
        </w:rPr>
        <w:t xml:space="preserve"> I dotychczasowego czteroletniego technikum </w:t>
      </w:r>
      <w:r>
        <w:rPr>
          <w:rFonts w:ascii="Times New Roman" w:hAnsi="Times New Roman"/>
          <w:color w:val="000000"/>
          <w:szCs w:val="24"/>
        </w:rPr>
        <w:t>prowadzonej w pięcioletnim technikum lub</w:t>
      </w:r>
      <w:r w:rsidRPr="00AC71D1">
        <w:rPr>
          <w:rFonts w:ascii="Times New Roman" w:hAnsi="Times New Roman" w:cs="Times New Roman"/>
          <w:szCs w:val="24"/>
        </w:rPr>
        <w:t xml:space="preserve"> szkoły specjalnej przysposabiającej do pracy</w:t>
      </w:r>
      <w:r>
        <w:rPr>
          <w:rFonts w:ascii="Times New Roman" w:hAnsi="Times New Roman" w:cs="Times New Roman"/>
          <w:szCs w:val="24"/>
        </w:rPr>
        <w:t xml:space="preserve"> </w:t>
      </w:r>
      <w:r w:rsidR="00C97B20">
        <w:rPr>
          <w:rFonts w:ascii="Times New Roman" w:hAnsi="Times New Roman" w:cs="Times New Roman"/>
          <w:szCs w:val="24"/>
        </w:rPr>
        <w:t>(§ 2 ust. 3</w:t>
      </w:r>
      <w:r w:rsidR="00C97B20" w:rsidRPr="00AC71D1">
        <w:rPr>
          <w:rFonts w:ascii="Times New Roman" w:hAnsi="Times New Roman" w:cs="Times New Roman"/>
          <w:szCs w:val="24"/>
        </w:rPr>
        <w:t xml:space="preserve"> projektu </w:t>
      </w:r>
      <w:r w:rsidR="00C97B20">
        <w:rPr>
          <w:rFonts w:ascii="Times New Roman" w:hAnsi="Times New Roman" w:cs="Times New Roman"/>
          <w:szCs w:val="24"/>
        </w:rPr>
        <w:t>uchwały</w:t>
      </w:r>
      <w:r w:rsidR="00C97B20" w:rsidRPr="00AC71D1">
        <w:rPr>
          <w:rFonts w:ascii="Times New Roman" w:hAnsi="Times New Roman" w:cs="Times New Roman"/>
          <w:szCs w:val="24"/>
        </w:rPr>
        <w:t>)</w:t>
      </w:r>
      <w:r w:rsidRPr="00AC71D1">
        <w:rPr>
          <w:rFonts w:ascii="Times New Roman" w:hAnsi="Times New Roman" w:cs="Times New Roman"/>
          <w:szCs w:val="24"/>
        </w:rPr>
        <w:t>.</w:t>
      </w:r>
    </w:p>
    <w:p w14:paraId="005C352C" w14:textId="4246CBC4" w:rsidR="00E34A4F" w:rsidRPr="00AC71D1" w:rsidRDefault="00E34A4F" w:rsidP="00B925BF">
      <w:pPr>
        <w:pStyle w:val="CZWSPPKTczwsplnapunktw"/>
        <w:ind w:left="360"/>
        <w:rPr>
          <w:rFonts w:ascii="Times New Roman" w:hAnsi="Times New Roman" w:cs="Times New Roman"/>
          <w:szCs w:val="24"/>
        </w:rPr>
      </w:pPr>
    </w:p>
    <w:p w14:paraId="42AA22CD" w14:textId="6B15C4B7" w:rsidR="00B925BF" w:rsidRDefault="00B925BF" w:rsidP="00B925BF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t xml:space="preserve">Zgodnie z nowymi rozwiązaniami w zakresie dopuszczania podręczników do użytku szkolnego </w:t>
      </w:r>
      <w:r w:rsidR="0013372A">
        <w:t xml:space="preserve">przyjętymi </w:t>
      </w:r>
      <w:r>
        <w:t>ustawą z dnia 22 listopada 2018 r. o zmianie ustawy – Prawo oświatowe, ustawy o</w:t>
      </w:r>
      <w:r w:rsidR="0013372A">
        <w:t> </w:t>
      </w:r>
      <w:r>
        <w:t>systemie oświaty oraz niektórych innych ustaw zrezygnowano z dopuszcza</w:t>
      </w:r>
      <w:r w:rsidR="00883B5D">
        <w:t>nia</w:t>
      </w:r>
      <w:r>
        <w:t xml:space="preserve"> podręczników do kształcenia w zawodach </w:t>
      </w:r>
      <w:r>
        <w:rPr>
          <w:rFonts w:eastAsia="Calibri"/>
          <w:lang w:eastAsia="en-US"/>
        </w:rPr>
        <w:t>uwzględniających podstawę programową kształcenia w zawodach określoną w przepisach wydanych na podstawie art. 46 ustawy</w:t>
      </w:r>
      <w:r w:rsidR="0013372A">
        <w:rPr>
          <w:rFonts w:eastAsia="Calibri"/>
          <w:lang w:eastAsia="en-US"/>
        </w:rPr>
        <w:t xml:space="preserve"> z dnia 14 grudnia 2016 r.</w:t>
      </w:r>
      <w:r>
        <w:rPr>
          <w:rFonts w:eastAsia="Calibri"/>
          <w:lang w:eastAsia="en-US"/>
        </w:rPr>
        <w:t xml:space="preserve"> – Prawo oświatowe, w brzmieniu nadanym ww. </w:t>
      </w:r>
      <w:r w:rsidR="0013372A">
        <w:rPr>
          <w:rFonts w:eastAsia="Calibri"/>
          <w:lang w:eastAsia="en-US"/>
        </w:rPr>
        <w:t>ustawą</w:t>
      </w:r>
      <w:r>
        <w:rPr>
          <w:rFonts w:eastAsia="Calibri"/>
          <w:lang w:eastAsia="en-US"/>
        </w:rPr>
        <w:t>. Dodatkowo zmianie uległa także definicja materiału edukacyjnego. Jednakże możliwość dopuszczania podręczników do kształcenia w zawodach, uwzględniających podstawę programową kształcenia w zawodach określoną w przepisach wydanych na podstawie art. 47 ust. 1 pkt 2 ustawy</w:t>
      </w:r>
      <w:r w:rsidR="0013372A">
        <w:rPr>
          <w:rFonts w:eastAsia="Calibri"/>
          <w:lang w:eastAsia="en-US"/>
        </w:rPr>
        <w:t xml:space="preserve"> z dnia 14 grudnia 2016 r.</w:t>
      </w:r>
      <w:r>
        <w:rPr>
          <w:rFonts w:eastAsia="Calibri"/>
          <w:lang w:eastAsia="en-US"/>
        </w:rPr>
        <w:t xml:space="preserve"> – Prawo oświatowe, w brzmieniu obowiązującym przed dniem 1 września 2019 r. została zachowana w przepisach przejściowych, tj. w art. 115 ust. 1 ustawy z dnia 22 listopada 2018 r. o zmianie ustawy – Prawo oświatowe, ustawy o systemie oświaty oraz niektórych innych ustaw, </w:t>
      </w:r>
      <w:r w:rsidR="0013372A" w:rsidRPr="0013372A">
        <w:rPr>
          <w:rFonts w:eastAsia="Calibri"/>
          <w:lang w:eastAsia="en-US"/>
        </w:rPr>
        <w:t xml:space="preserve">(postępowania o dopuszczenie do użytku szkolnego ww. podręczników </w:t>
      </w:r>
      <w:r>
        <w:rPr>
          <w:rFonts w:eastAsia="Calibri"/>
          <w:lang w:eastAsia="en-US"/>
        </w:rPr>
        <w:t>będą prowadzone do dnia 30 czerwca 2021 r.</w:t>
      </w:r>
      <w:r w:rsidR="0013372A">
        <w:rPr>
          <w:rFonts w:eastAsia="Calibri"/>
          <w:lang w:eastAsia="en-US"/>
        </w:rPr>
        <w:t>).</w:t>
      </w:r>
    </w:p>
    <w:p w14:paraId="100390E7" w14:textId="300096D1" w:rsidR="00B925BF" w:rsidRDefault="00B925BF" w:rsidP="00451D1A">
      <w:pPr>
        <w:autoSpaceDE w:val="0"/>
        <w:autoSpaceDN w:val="0"/>
        <w:adjustRightInd w:val="0"/>
        <w:spacing w:line="360" w:lineRule="auto"/>
        <w:jc w:val="both"/>
      </w:pPr>
      <w:r>
        <w:rPr>
          <w:rFonts w:eastAsia="Calibri"/>
          <w:lang w:eastAsia="en-US"/>
        </w:rPr>
        <w:t xml:space="preserve">Mając powyższe na uwadze oraz to, że uczniowie objęci Rządowym programem </w:t>
      </w:r>
      <w:r>
        <w:t xml:space="preserve">pomocy uczniom w 2019 r. – „Wyprawka szkolna”, uczęszczają do różnych klas i realizują różne wyżej wymienione podstawy programowe, wprowadzono podział, który wprost określa jakim uczniom przysługuje pomoc finansowa na zakup podręcznika do kształcenia w zawodach albo na materiał edukacyjny do kształcenia zawodowego. </w:t>
      </w:r>
    </w:p>
    <w:p w14:paraId="73DAA477" w14:textId="77777777" w:rsidR="00B925BF" w:rsidRDefault="00B925BF" w:rsidP="00451D1A">
      <w:pPr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p w14:paraId="15829F80" w14:textId="5AF9A7B3" w:rsidR="009668D9" w:rsidRDefault="002D5771" w:rsidP="00451D1A">
      <w:pPr>
        <w:autoSpaceDE w:val="0"/>
        <w:autoSpaceDN w:val="0"/>
        <w:adjustRightInd w:val="0"/>
        <w:spacing w:line="360" w:lineRule="auto"/>
        <w:jc w:val="both"/>
      </w:pPr>
      <w:r w:rsidRPr="002D5771">
        <w:t xml:space="preserve">Uczniowie </w:t>
      </w:r>
      <w:r w:rsidR="00114768">
        <w:t xml:space="preserve">posiadający orzeczenie o </w:t>
      </w:r>
      <w:r w:rsidR="0013372A">
        <w:t>potrzebie kształcenia specjalnego</w:t>
      </w:r>
      <w:r w:rsidRPr="002D5771">
        <w:t>, z wyjątkiem uczniów</w:t>
      </w:r>
      <w:r w:rsidR="00CB6E36">
        <w:br/>
      </w:r>
      <w:r w:rsidRPr="002D5771">
        <w:t>z niepełnosprawnością intelektualną w stopniu umiarkowanym lub znacznym oraz uczniów</w:t>
      </w:r>
      <w:r w:rsidR="00CB6E36">
        <w:br/>
      </w:r>
      <w:r w:rsidRPr="002D5771">
        <w:t xml:space="preserve">z niepełnosprawnościami sprzężonymi, w przypadku gdy jedną z niepełnosprawności jest niepełnosprawność intelektualna w stopniu umiarkowanym lub znacznym, realizują </w:t>
      </w:r>
      <w:r w:rsidR="00C26BF1" w:rsidRPr="002D5771">
        <w:t xml:space="preserve">tę samą </w:t>
      </w:r>
      <w:r w:rsidRPr="002D5771">
        <w:t xml:space="preserve">podstawę programową kształcenia ogólnego oraz podstawę programową kształcenia </w:t>
      </w:r>
      <w:r w:rsidR="00CB6E36">
        <w:br/>
      </w:r>
      <w:r w:rsidRPr="002D5771">
        <w:t>w zawodach</w:t>
      </w:r>
      <w:r w:rsidR="00E34BA2">
        <w:t xml:space="preserve"> </w:t>
      </w:r>
      <w:r w:rsidRPr="002D5771">
        <w:t xml:space="preserve">co ich pełnosprawni rówieśnicy, w związku z czym uczniowie ci mogą korzystać </w:t>
      </w:r>
      <w:r w:rsidRPr="002D5771">
        <w:lastRenderedPageBreak/>
        <w:t xml:space="preserve">z podręczników do kształcenia ogólnego </w:t>
      </w:r>
      <w:r w:rsidR="00114768">
        <w:t xml:space="preserve">i </w:t>
      </w:r>
      <w:r w:rsidRPr="002D5771">
        <w:t>podręczników do kształcenia w zawodach</w:t>
      </w:r>
      <w:r w:rsidR="00114768">
        <w:t xml:space="preserve"> oraz materiałów edukacyjnych.</w:t>
      </w:r>
      <w:r w:rsidR="00114768" w:rsidRPr="002D5771">
        <w:t xml:space="preserve"> </w:t>
      </w:r>
    </w:p>
    <w:p w14:paraId="0C508B11" w14:textId="4BEF62D3" w:rsidR="00DC7032" w:rsidRDefault="002D03DC" w:rsidP="00451D1A">
      <w:pPr>
        <w:autoSpaceDE w:val="0"/>
        <w:autoSpaceDN w:val="0"/>
        <w:adjustRightInd w:val="0"/>
        <w:spacing w:line="360" w:lineRule="auto"/>
        <w:jc w:val="both"/>
      </w:pPr>
      <w:r w:rsidRPr="00451D1A">
        <w:t xml:space="preserve">Dla uczniów z </w:t>
      </w:r>
      <w:r w:rsidR="00A665E3">
        <w:t>niepełnosprawnością intelektualną</w:t>
      </w:r>
      <w:r w:rsidR="00A665E3" w:rsidRPr="00451D1A">
        <w:t xml:space="preserve"> </w:t>
      </w:r>
      <w:r w:rsidRPr="00451D1A">
        <w:t>w stopniu umiarkowanym lub znacznym</w:t>
      </w:r>
      <w:r w:rsidR="00172667">
        <w:br/>
      </w:r>
      <w:r w:rsidR="003E35C1" w:rsidRPr="00451D1A">
        <w:t>oraz dla uczniów z niepełnosprawnościami sprzężonymi, w przypadku gdy jedną</w:t>
      </w:r>
      <w:r w:rsidR="00B4348B">
        <w:t xml:space="preserve"> </w:t>
      </w:r>
      <w:r w:rsidR="00B4348B">
        <w:br/>
      </w:r>
      <w:r w:rsidR="003E35C1" w:rsidRPr="00451D1A">
        <w:t xml:space="preserve">z niepełnosprawności jest </w:t>
      </w:r>
      <w:r w:rsidR="00843EB1">
        <w:t>niepełnosprawność intelektualna</w:t>
      </w:r>
      <w:r w:rsidR="00843EB1" w:rsidRPr="00451D1A">
        <w:t xml:space="preserve"> </w:t>
      </w:r>
      <w:r w:rsidR="003E35C1" w:rsidRPr="00451D1A">
        <w:t xml:space="preserve">w stopniu umiarkowanym </w:t>
      </w:r>
      <w:r w:rsidR="00C75EDA">
        <w:br/>
      </w:r>
      <w:r w:rsidR="003E35C1" w:rsidRPr="00451D1A">
        <w:t>lub znacznym</w:t>
      </w:r>
      <w:r w:rsidRPr="00451D1A">
        <w:t>, ze względu na</w:t>
      </w:r>
      <w:r w:rsidR="00FE193F" w:rsidRPr="00451D1A">
        <w:t xml:space="preserve"> </w:t>
      </w:r>
      <w:r w:rsidR="00EE4E47" w:rsidRPr="00451D1A">
        <w:t>specyficzny charakter edukacji oraz indywidualny poziom rozwoju i temp</w:t>
      </w:r>
      <w:r w:rsidR="004508D8">
        <w:t>o</w:t>
      </w:r>
      <w:r w:rsidR="00EE4E47" w:rsidRPr="00451D1A">
        <w:t xml:space="preserve"> przyswajania wiedzy</w:t>
      </w:r>
      <w:r w:rsidRPr="00451D1A">
        <w:t>, nie opracowuje się odrębnych podręczników</w:t>
      </w:r>
      <w:r w:rsidR="00EE4E47" w:rsidRPr="00451D1A">
        <w:t>.</w:t>
      </w:r>
      <w:r w:rsidRPr="00451D1A">
        <w:t xml:space="preserve"> Nauczyciele</w:t>
      </w:r>
      <w:r w:rsidR="009F757D" w:rsidRPr="00451D1A">
        <w:t>,</w:t>
      </w:r>
      <w:r w:rsidRPr="00451D1A">
        <w:t xml:space="preserve"> </w:t>
      </w:r>
      <w:r w:rsidR="00EE4E47" w:rsidRPr="00451D1A">
        <w:t xml:space="preserve">realizując treści nauczania określone w </w:t>
      </w:r>
      <w:r w:rsidR="00651824" w:rsidRPr="00451D1A">
        <w:t xml:space="preserve">odrębnej </w:t>
      </w:r>
      <w:r w:rsidR="00EE4E47" w:rsidRPr="00451D1A">
        <w:t>podstawie programowej kształcenia ogólnego</w:t>
      </w:r>
      <w:r w:rsidR="008931C7" w:rsidRPr="00451D1A">
        <w:t xml:space="preserve"> </w:t>
      </w:r>
      <w:r w:rsidR="00651824" w:rsidRPr="00451D1A">
        <w:t xml:space="preserve">przeznaczonej </w:t>
      </w:r>
      <w:r w:rsidR="008931C7" w:rsidRPr="00451D1A">
        <w:t>dla tych uczniów</w:t>
      </w:r>
      <w:r w:rsidR="00EE4E47" w:rsidRPr="00451D1A">
        <w:t xml:space="preserve">, </w:t>
      </w:r>
      <w:r w:rsidRPr="00451D1A">
        <w:t>mogą korzystać z dowolnych podręczników</w:t>
      </w:r>
      <w:r w:rsidR="00EE4E47" w:rsidRPr="00451D1A">
        <w:t xml:space="preserve"> </w:t>
      </w:r>
      <w:r w:rsidR="00451D1A">
        <w:t>o</w:t>
      </w:r>
      <w:r w:rsidRPr="00451D1A">
        <w:t xml:space="preserve">raz </w:t>
      </w:r>
      <w:r w:rsidR="00EE4E47" w:rsidRPr="00451D1A">
        <w:t xml:space="preserve">różnych </w:t>
      </w:r>
      <w:r w:rsidRPr="00451D1A">
        <w:t xml:space="preserve">materiałów </w:t>
      </w:r>
      <w:r w:rsidR="006969BE" w:rsidRPr="00451D1A">
        <w:t>edukacyjnych</w:t>
      </w:r>
      <w:r w:rsidR="00EE4E47" w:rsidRPr="00451D1A">
        <w:t>,</w:t>
      </w:r>
      <w:r w:rsidRPr="00451D1A">
        <w:t xml:space="preserve"> dostępnych na rynku. </w:t>
      </w:r>
      <w:r w:rsidR="00CB3848" w:rsidRPr="00451D1A">
        <w:t>N</w:t>
      </w:r>
      <w:r w:rsidR="007C0467" w:rsidRPr="00451D1A">
        <w:t>ajczęściej stosowan</w:t>
      </w:r>
      <w:r w:rsidR="00FE193F" w:rsidRPr="00451D1A">
        <w:t>ym</w:t>
      </w:r>
      <w:r w:rsidR="007C0467" w:rsidRPr="00451D1A">
        <w:t xml:space="preserve"> rozwiązanie</w:t>
      </w:r>
      <w:r w:rsidR="00FE193F" w:rsidRPr="00451D1A">
        <w:t>m</w:t>
      </w:r>
      <w:r w:rsidR="00CB3848" w:rsidRPr="00451D1A">
        <w:t xml:space="preserve"> w </w:t>
      </w:r>
      <w:r w:rsidR="00FE193F" w:rsidRPr="00451D1A">
        <w:t>pracy z ww. uczniami jest</w:t>
      </w:r>
      <w:r w:rsidR="00CB3848" w:rsidRPr="00451D1A">
        <w:t xml:space="preserve"> </w:t>
      </w:r>
      <w:r w:rsidR="007C0467" w:rsidRPr="00451D1A">
        <w:t>korzystanie z</w:t>
      </w:r>
      <w:r w:rsidR="003E4D82">
        <w:t xml:space="preserve"> </w:t>
      </w:r>
      <w:r w:rsidR="007C0467" w:rsidRPr="00451D1A">
        <w:t>podręczników</w:t>
      </w:r>
      <w:r w:rsidR="00B4348B">
        <w:br/>
      </w:r>
      <w:r w:rsidR="007C0467" w:rsidRPr="00451D1A">
        <w:t xml:space="preserve">do </w:t>
      </w:r>
      <w:r w:rsidR="00EE4E47" w:rsidRPr="00451D1A">
        <w:t>edukacji wczesnoszkolnej</w:t>
      </w:r>
      <w:r w:rsidR="007C0467" w:rsidRPr="00451D1A">
        <w:t xml:space="preserve"> oraz </w:t>
      </w:r>
      <w:r w:rsidR="00EE4E47" w:rsidRPr="00451D1A">
        <w:t xml:space="preserve">różnych </w:t>
      </w:r>
      <w:r w:rsidR="007C0467" w:rsidRPr="00451D1A">
        <w:t xml:space="preserve">materiałów </w:t>
      </w:r>
      <w:r w:rsidR="007F39D9" w:rsidRPr="00451D1A">
        <w:t>edukacyjnych</w:t>
      </w:r>
      <w:r w:rsidR="00EE4E47" w:rsidRPr="00451D1A">
        <w:t xml:space="preserve"> dostępnych na rynku</w:t>
      </w:r>
      <w:r w:rsidR="007C0467" w:rsidRPr="00451D1A">
        <w:t xml:space="preserve"> (</w:t>
      </w:r>
      <w:r w:rsidR="00CE6EB9" w:rsidRPr="00451D1A">
        <w:t xml:space="preserve">materiały edukacyjne dla tych uczniów </w:t>
      </w:r>
      <w:r w:rsidR="00651824" w:rsidRPr="00451D1A">
        <w:t>to</w:t>
      </w:r>
      <w:r w:rsidR="00CE6EB9" w:rsidRPr="00451D1A">
        <w:t xml:space="preserve"> </w:t>
      </w:r>
      <w:r w:rsidR="00EE4E47" w:rsidRPr="00451D1A">
        <w:t>m.in.</w:t>
      </w:r>
      <w:r w:rsidR="007C0467" w:rsidRPr="00451D1A">
        <w:t xml:space="preserve"> kart</w:t>
      </w:r>
      <w:r w:rsidR="00651824" w:rsidRPr="00451D1A">
        <w:t>y</w:t>
      </w:r>
      <w:r w:rsidR="007C0467" w:rsidRPr="00451D1A">
        <w:t xml:space="preserve"> pracy, ćwicze</w:t>
      </w:r>
      <w:r w:rsidR="00651824" w:rsidRPr="00451D1A">
        <w:t>nia</w:t>
      </w:r>
      <w:r w:rsidR="007C0467" w:rsidRPr="00451D1A">
        <w:t xml:space="preserve"> rewalidacyjn</w:t>
      </w:r>
      <w:r w:rsidR="00651824" w:rsidRPr="00451D1A">
        <w:t>e</w:t>
      </w:r>
      <w:r w:rsidR="007C0467" w:rsidRPr="00451D1A">
        <w:t>, opracowa</w:t>
      </w:r>
      <w:r w:rsidR="00651824" w:rsidRPr="00451D1A">
        <w:t>nia</w:t>
      </w:r>
      <w:r w:rsidR="007C0467" w:rsidRPr="00451D1A">
        <w:t xml:space="preserve"> wykorzystywan</w:t>
      </w:r>
      <w:r w:rsidR="00651824" w:rsidRPr="00451D1A">
        <w:t>e</w:t>
      </w:r>
      <w:r w:rsidR="007C0467" w:rsidRPr="00451D1A">
        <w:t xml:space="preserve"> w edukacji przedszkolnej). </w:t>
      </w:r>
    </w:p>
    <w:p w14:paraId="3EEF0ED2" w14:textId="77777777" w:rsidR="00D73D39" w:rsidRPr="00451D1A" w:rsidRDefault="00D73D39" w:rsidP="00451D1A">
      <w:pPr>
        <w:spacing w:line="360" w:lineRule="auto"/>
      </w:pPr>
    </w:p>
    <w:p w14:paraId="1D1FB5CD" w14:textId="0E67633F" w:rsidR="00775624" w:rsidRPr="00451D1A" w:rsidRDefault="00CE465A" w:rsidP="00451D1A">
      <w:pPr>
        <w:spacing w:line="360" w:lineRule="auto"/>
        <w:jc w:val="both"/>
      </w:pPr>
      <w:r w:rsidRPr="00451D1A">
        <w:t xml:space="preserve">Program nie obejmuje </w:t>
      </w:r>
      <w:r w:rsidR="00AE293D" w:rsidRPr="00451D1A">
        <w:t>u</w:t>
      </w:r>
      <w:r w:rsidR="002D1909" w:rsidRPr="00451D1A">
        <w:t>czniów</w:t>
      </w:r>
      <w:r w:rsidR="00754CBC" w:rsidRPr="00451D1A">
        <w:t xml:space="preserve"> niewidomych</w:t>
      </w:r>
      <w:r w:rsidR="00AE293D" w:rsidRPr="00451D1A">
        <w:t>, d</w:t>
      </w:r>
      <w:r w:rsidR="00BB7353" w:rsidRPr="00451D1A">
        <w:t xml:space="preserve">la </w:t>
      </w:r>
      <w:r w:rsidR="00AE293D" w:rsidRPr="00451D1A">
        <w:t xml:space="preserve">których </w:t>
      </w:r>
      <w:r w:rsidR="00BB7353" w:rsidRPr="00451D1A">
        <w:t xml:space="preserve">Ministerstwo Edukacji Narodowej angażuje </w:t>
      </w:r>
      <w:r w:rsidR="00736041" w:rsidRPr="00451D1A">
        <w:t xml:space="preserve">odrębne środki, uwzględnione w </w:t>
      </w:r>
      <w:r w:rsidR="00F45A8E">
        <w:t xml:space="preserve">planie wydatków </w:t>
      </w:r>
      <w:r w:rsidR="00BB7353" w:rsidRPr="00451D1A">
        <w:t xml:space="preserve">cz. 30 </w:t>
      </w:r>
      <w:r w:rsidR="000C0905" w:rsidRPr="00451D1A">
        <w:t>„</w:t>
      </w:r>
      <w:r w:rsidR="00BB7353" w:rsidRPr="00451D1A">
        <w:t>Oświata</w:t>
      </w:r>
      <w:r w:rsidR="00172667">
        <w:t xml:space="preserve"> </w:t>
      </w:r>
      <w:r w:rsidR="00BB7353" w:rsidRPr="00451D1A">
        <w:t>i wychowanie</w:t>
      </w:r>
      <w:r w:rsidR="000C0905" w:rsidRPr="00451D1A">
        <w:t>”</w:t>
      </w:r>
      <w:r w:rsidR="00BB7353" w:rsidRPr="00451D1A">
        <w:t xml:space="preserve">. W ramach tych środków </w:t>
      </w:r>
      <w:r w:rsidR="00C26BF1" w:rsidRPr="00451D1A">
        <w:t xml:space="preserve">są </w:t>
      </w:r>
      <w:r w:rsidR="00BB7353" w:rsidRPr="00451D1A">
        <w:t xml:space="preserve">wykonywane </w:t>
      </w:r>
      <w:r w:rsidR="00736041" w:rsidRPr="00451D1A">
        <w:t xml:space="preserve">m.in. </w:t>
      </w:r>
      <w:r w:rsidR="00BB7353" w:rsidRPr="00451D1A">
        <w:t>adaptacje podręczników</w:t>
      </w:r>
      <w:r w:rsidR="00172667">
        <w:t xml:space="preserve"> </w:t>
      </w:r>
      <w:r w:rsidR="00BB7353" w:rsidRPr="00451D1A">
        <w:t>i książek</w:t>
      </w:r>
      <w:r w:rsidR="00172667">
        <w:t xml:space="preserve"> </w:t>
      </w:r>
      <w:r w:rsidR="00BB7353" w:rsidRPr="00451D1A">
        <w:t>pomocniczych odpowiednio</w:t>
      </w:r>
      <w:r w:rsidR="00D1344F">
        <w:t xml:space="preserve"> </w:t>
      </w:r>
      <w:r w:rsidR="00BB7353" w:rsidRPr="00451D1A">
        <w:t xml:space="preserve">do potrzeb tych uczniów, tj. w systemie Braille’a. </w:t>
      </w:r>
      <w:r w:rsidR="00BB7353" w:rsidRPr="00451D1A">
        <w:rPr>
          <w:bCs/>
        </w:rPr>
        <w:t>Wersje</w:t>
      </w:r>
      <w:r w:rsidR="00172667">
        <w:rPr>
          <w:bCs/>
        </w:rPr>
        <w:t xml:space="preserve"> </w:t>
      </w:r>
      <w:r w:rsidR="00BB7353" w:rsidRPr="00451D1A">
        <w:rPr>
          <w:bCs/>
        </w:rPr>
        <w:t xml:space="preserve">elektroniczne </w:t>
      </w:r>
      <w:r w:rsidR="00BB7353" w:rsidRPr="00451D1A">
        <w:t xml:space="preserve">tych adaptacji </w:t>
      </w:r>
      <w:r w:rsidR="00C26BF1">
        <w:t xml:space="preserve">są </w:t>
      </w:r>
      <w:r w:rsidR="00651AC6">
        <w:t>udostępniane</w:t>
      </w:r>
      <w:r w:rsidR="00B4348B">
        <w:t xml:space="preserve"> </w:t>
      </w:r>
      <w:r w:rsidR="00651AC6">
        <w:t xml:space="preserve">szkołom i </w:t>
      </w:r>
      <w:r w:rsidR="00BB7353" w:rsidRPr="00451D1A">
        <w:t xml:space="preserve">placówkom </w:t>
      </w:r>
      <w:r w:rsidR="00BB7353" w:rsidRPr="00451D1A">
        <w:rPr>
          <w:bCs/>
        </w:rPr>
        <w:t>na stronie internetowej M</w:t>
      </w:r>
      <w:r w:rsidR="004864C3" w:rsidRPr="00451D1A">
        <w:rPr>
          <w:bCs/>
        </w:rPr>
        <w:t xml:space="preserve">inisterstwa </w:t>
      </w:r>
      <w:r w:rsidR="00BB7353" w:rsidRPr="00451D1A">
        <w:rPr>
          <w:bCs/>
        </w:rPr>
        <w:t>E</w:t>
      </w:r>
      <w:r w:rsidR="004864C3" w:rsidRPr="00451D1A">
        <w:rPr>
          <w:bCs/>
        </w:rPr>
        <w:t xml:space="preserve">dukacji </w:t>
      </w:r>
      <w:r w:rsidR="00BB7353" w:rsidRPr="00451D1A">
        <w:rPr>
          <w:bCs/>
        </w:rPr>
        <w:t>N</w:t>
      </w:r>
      <w:r w:rsidR="004864C3" w:rsidRPr="00451D1A">
        <w:rPr>
          <w:bCs/>
        </w:rPr>
        <w:t>arodowej</w:t>
      </w:r>
      <w:r w:rsidR="00651AC6">
        <w:rPr>
          <w:bCs/>
        </w:rPr>
        <w:t xml:space="preserve"> w specjalnie opracowanym w </w:t>
      </w:r>
      <w:r w:rsidR="00BB7353" w:rsidRPr="00451D1A">
        <w:rPr>
          <w:bCs/>
        </w:rPr>
        <w:t>tym celu systemie informatycznym, um</w:t>
      </w:r>
      <w:r w:rsidR="00651AC6">
        <w:rPr>
          <w:bCs/>
        </w:rPr>
        <w:t xml:space="preserve">ożliwiającym dyrektorom szkół i </w:t>
      </w:r>
      <w:r w:rsidR="00BB7353" w:rsidRPr="00451D1A">
        <w:rPr>
          <w:bCs/>
        </w:rPr>
        <w:t>placówek bieżące</w:t>
      </w:r>
      <w:r w:rsidR="00172667">
        <w:rPr>
          <w:bCs/>
        </w:rPr>
        <w:t xml:space="preserve"> </w:t>
      </w:r>
      <w:r w:rsidR="00BB7353" w:rsidRPr="00451D1A">
        <w:rPr>
          <w:bCs/>
        </w:rPr>
        <w:t>ich pobieranie</w:t>
      </w:r>
      <w:r w:rsidR="00172667">
        <w:rPr>
          <w:bCs/>
        </w:rPr>
        <w:br/>
      </w:r>
      <w:r w:rsidR="00BB7353" w:rsidRPr="00451D1A">
        <w:t>i wydrukowanie w całości lub części</w:t>
      </w:r>
      <w:r w:rsidR="00651AC6">
        <w:rPr>
          <w:bCs/>
        </w:rPr>
        <w:t xml:space="preserve">, zgodnie z </w:t>
      </w:r>
      <w:r w:rsidR="00BB7353" w:rsidRPr="00451D1A">
        <w:rPr>
          <w:bCs/>
        </w:rPr>
        <w:t>indywidualnymi potrzebami edukacyjnymi uczniów.</w:t>
      </w:r>
      <w:r w:rsidR="000C0905" w:rsidRPr="00451D1A">
        <w:rPr>
          <w:bCs/>
        </w:rPr>
        <w:t xml:space="preserve"> </w:t>
      </w:r>
      <w:r w:rsidR="00A55509" w:rsidRPr="00451D1A">
        <w:rPr>
          <w:bCs/>
        </w:rPr>
        <w:t>Powyższe</w:t>
      </w:r>
      <w:r w:rsidR="004864C3" w:rsidRPr="00451D1A">
        <w:rPr>
          <w:bCs/>
        </w:rPr>
        <w:t xml:space="preserve"> </w:t>
      </w:r>
      <w:r w:rsidR="00A55509" w:rsidRPr="00451D1A">
        <w:rPr>
          <w:bCs/>
        </w:rPr>
        <w:t>rozwiązanie</w:t>
      </w:r>
      <w:r w:rsidR="000C0905" w:rsidRPr="00451D1A">
        <w:rPr>
          <w:bCs/>
        </w:rPr>
        <w:t xml:space="preserve"> dotyczy również adaptacji podręczników</w:t>
      </w:r>
      <w:r w:rsidR="00172667">
        <w:rPr>
          <w:bCs/>
        </w:rPr>
        <w:t xml:space="preserve"> </w:t>
      </w:r>
      <w:r w:rsidR="000C0905" w:rsidRPr="00451D1A">
        <w:rPr>
          <w:bCs/>
        </w:rPr>
        <w:t>dla uczniów słabowidzących, jednakże uczniowie ci mogą również korzystać z</w:t>
      </w:r>
      <w:r w:rsidR="000C0905" w:rsidRPr="00451D1A">
        <w:t xml:space="preserve"> podręczników </w:t>
      </w:r>
      <w:r w:rsidR="00AE293D" w:rsidRPr="00451D1A">
        <w:t xml:space="preserve">szkolnych </w:t>
      </w:r>
      <w:r w:rsidR="000C0905" w:rsidRPr="00451D1A">
        <w:t>dostępnych na otwartym rynku wydawniczym, wykorzystując do ich czytania odpowiedni sprzęt techniczny i</w:t>
      </w:r>
      <w:r w:rsidR="00651AC6">
        <w:t xml:space="preserve"> </w:t>
      </w:r>
      <w:r w:rsidR="000C0905" w:rsidRPr="00451D1A">
        <w:t xml:space="preserve">optyczny. </w:t>
      </w:r>
    </w:p>
    <w:p w14:paraId="5E73ADC0" w14:textId="25F20F99" w:rsidR="00F937B0" w:rsidRPr="00451D1A" w:rsidRDefault="00F937B0" w:rsidP="00451D1A">
      <w:pPr>
        <w:spacing w:line="360" w:lineRule="auto"/>
      </w:pPr>
    </w:p>
    <w:p w14:paraId="5C1C5971" w14:textId="36A35E16" w:rsidR="008B53E9" w:rsidRPr="00E931CA" w:rsidRDefault="00602FB1" w:rsidP="00106339">
      <w:pPr>
        <w:autoSpaceDE w:val="0"/>
        <w:autoSpaceDN w:val="0"/>
        <w:adjustRightInd w:val="0"/>
        <w:spacing w:line="360" w:lineRule="auto"/>
        <w:jc w:val="both"/>
      </w:pPr>
      <w:r w:rsidRPr="00FC06AC">
        <w:t>Przewiduje się, że p</w:t>
      </w:r>
      <w:r w:rsidR="006D5792" w:rsidRPr="00FC06AC">
        <w:t xml:space="preserve">rzyjęcie uchwały Rady Ministrów w sprawie </w:t>
      </w:r>
      <w:r w:rsidR="0046141F" w:rsidRPr="00FC06AC">
        <w:t>Rządoweg</w:t>
      </w:r>
      <w:r w:rsidR="00B82ED5" w:rsidRPr="00FC06AC">
        <w:t xml:space="preserve">o programu pomocy uczniom w </w:t>
      </w:r>
      <w:r w:rsidR="00F5106F" w:rsidRPr="00FC06AC">
        <w:t>201</w:t>
      </w:r>
      <w:r w:rsidR="00106339">
        <w:t>9</w:t>
      </w:r>
      <w:r w:rsidR="00F5106F" w:rsidRPr="00FC06AC">
        <w:t xml:space="preserve"> </w:t>
      </w:r>
      <w:r w:rsidR="0046141F" w:rsidRPr="00FC06AC">
        <w:t xml:space="preserve">r. </w:t>
      </w:r>
      <w:r w:rsidR="00683292">
        <w:t xml:space="preserve">– </w:t>
      </w:r>
      <w:r w:rsidR="00501F03" w:rsidRPr="00FC06AC">
        <w:t>„</w:t>
      </w:r>
      <w:r w:rsidR="00176630" w:rsidRPr="00FC06AC">
        <w:t xml:space="preserve">Wyprawka </w:t>
      </w:r>
      <w:r w:rsidR="0046141F" w:rsidRPr="00FC06AC">
        <w:t xml:space="preserve">szkolna” </w:t>
      </w:r>
      <w:r w:rsidR="006D5792" w:rsidRPr="00FC06AC">
        <w:t>pozwoli na zaspokojenie potrzeb</w:t>
      </w:r>
      <w:r w:rsidR="00172667">
        <w:t xml:space="preserve"> </w:t>
      </w:r>
      <w:r w:rsidR="006D5792" w:rsidRPr="00FC06AC">
        <w:t xml:space="preserve">w zakresie </w:t>
      </w:r>
      <w:r w:rsidR="009035A0" w:rsidRPr="00FC06AC">
        <w:t xml:space="preserve">dofinansowania zakupu </w:t>
      </w:r>
      <w:r w:rsidR="006D5792" w:rsidRPr="00FC06AC">
        <w:t>podręczników</w:t>
      </w:r>
      <w:r w:rsidR="008B53E9">
        <w:t xml:space="preserve"> lub</w:t>
      </w:r>
      <w:r w:rsidR="00E35C6D" w:rsidRPr="00FC06AC">
        <w:t xml:space="preserve"> </w:t>
      </w:r>
      <w:r w:rsidR="00765E3D" w:rsidRPr="00FC06AC">
        <w:t xml:space="preserve">materiałów </w:t>
      </w:r>
      <w:r w:rsidR="007F39D9" w:rsidRPr="00FC06AC">
        <w:t>edukacyjnych</w:t>
      </w:r>
      <w:r w:rsidR="0011263F">
        <w:t>,</w:t>
      </w:r>
      <w:r w:rsidR="00765E3D" w:rsidRPr="00FC06AC">
        <w:t xml:space="preserve"> </w:t>
      </w:r>
      <w:r w:rsidR="00B82ED5" w:rsidRPr="008B53E9">
        <w:t>dla</w:t>
      </w:r>
      <w:r w:rsidR="00D14185" w:rsidRPr="008B53E9">
        <w:t xml:space="preserve"> </w:t>
      </w:r>
      <w:r w:rsidR="001B5BD7" w:rsidRPr="008B53E9">
        <w:t>ok</w:t>
      </w:r>
      <w:r w:rsidR="00E34BA2" w:rsidRPr="008B53E9">
        <w:t>oło</w:t>
      </w:r>
      <w:r w:rsidR="00172667">
        <w:t xml:space="preserve"> </w:t>
      </w:r>
      <w:r w:rsidR="00114768">
        <w:t>41 473</w:t>
      </w:r>
      <w:r w:rsidR="008B53E9" w:rsidRPr="00E931CA">
        <w:t xml:space="preserve"> uczniów niepełnosprawnych uczęszczających w roku szkolnym 201</w:t>
      </w:r>
      <w:r w:rsidR="00106339">
        <w:t>9</w:t>
      </w:r>
      <w:r w:rsidR="008B53E9" w:rsidRPr="00E931CA">
        <w:t>/20</w:t>
      </w:r>
      <w:r w:rsidR="00106339">
        <w:t>20</w:t>
      </w:r>
      <w:r w:rsidR="00172667">
        <w:t xml:space="preserve"> </w:t>
      </w:r>
      <w:r w:rsidR="00114768">
        <w:t>do</w:t>
      </w:r>
      <w:r w:rsidR="0027070E">
        <w:t>:</w:t>
      </w:r>
      <w:r w:rsidR="00114768">
        <w:t xml:space="preserve"> </w:t>
      </w:r>
      <w:r w:rsidR="00B925BF" w:rsidRPr="003D1401">
        <w:rPr>
          <w:color w:val="000000"/>
        </w:rPr>
        <w:t>branżo</w:t>
      </w:r>
      <w:r w:rsidR="00B925BF">
        <w:rPr>
          <w:color w:val="000000"/>
        </w:rPr>
        <w:t>wej</w:t>
      </w:r>
      <w:r w:rsidR="00B925BF" w:rsidRPr="003D1401">
        <w:rPr>
          <w:color w:val="000000"/>
        </w:rPr>
        <w:t xml:space="preserve"> szkoł</w:t>
      </w:r>
      <w:r w:rsidR="00B925BF">
        <w:rPr>
          <w:color w:val="000000"/>
        </w:rPr>
        <w:t xml:space="preserve">y </w:t>
      </w:r>
      <w:r w:rsidR="00B925BF" w:rsidRPr="003D1401">
        <w:rPr>
          <w:color w:val="000000"/>
        </w:rPr>
        <w:t xml:space="preserve">I stopnia, </w:t>
      </w:r>
      <w:r w:rsidR="00B925BF">
        <w:rPr>
          <w:color w:val="000000"/>
        </w:rPr>
        <w:t xml:space="preserve">klasy I czteroletniego liceum ogólnokształcącego, klas I–III dotychczasowego </w:t>
      </w:r>
      <w:r w:rsidR="0013372A">
        <w:rPr>
          <w:color w:val="000000"/>
        </w:rPr>
        <w:t xml:space="preserve">trzyletniego </w:t>
      </w:r>
      <w:r w:rsidR="00B925BF">
        <w:rPr>
          <w:color w:val="000000"/>
        </w:rPr>
        <w:t>liceum ogólnokształcącego prowadzonych w czteroletnim liceum ogólnokształcącym, klasy I pięcioletniego technikum, klas I–IV dotychczasowego czteroletniego technikum prowadzonych w pięcioletnim technikum,</w:t>
      </w:r>
      <w:r w:rsidR="00B925BF" w:rsidRPr="003D1401">
        <w:rPr>
          <w:color w:val="000000"/>
        </w:rPr>
        <w:t xml:space="preserve"> szkoł</w:t>
      </w:r>
      <w:r w:rsidR="00B925BF">
        <w:rPr>
          <w:color w:val="000000"/>
        </w:rPr>
        <w:t>y specjalnej</w:t>
      </w:r>
      <w:r w:rsidR="00B925BF" w:rsidRPr="003D1401">
        <w:rPr>
          <w:color w:val="000000"/>
        </w:rPr>
        <w:t xml:space="preserve"> przysposabiając</w:t>
      </w:r>
      <w:r w:rsidR="00B925BF">
        <w:rPr>
          <w:color w:val="000000"/>
        </w:rPr>
        <w:t>ej</w:t>
      </w:r>
      <w:r w:rsidR="00B925BF" w:rsidRPr="003D1401">
        <w:rPr>
          <w:color w:val="000000"/>
        </w:rPr>
        <w:t xml:space="preserve"> do</w:t>
      </w:r>
      <w:r w:rsidR="00B925BF">
        <w:rPr>
          <w:color w:val="000000"/>
        </w:rPr>
        <w:t xml:space="preserve"> pracy</w:t>
      </w:r>
      <w:r w:rsidR="00B925BF">
        <w:t>,</w:t>
      </w:r>
      <w:r w:rsidR="00B925BF" w:rsidRPr="007A4C9D">
        <w:t xml:space="preserve"> klas I</w:t>
      </w:r>
      <w:r w:rsidR="00B925BF">
        <w:t>II</w:t>
      </w:r>
      <w:r w:rsidR="00B925BF" w:rsidRPr="007A4C9D">
        <w:t>–VI ogólnokształcącej szkoły muzycznej II stopnia, klas VI–IX ogólnokształcącej szkoły baletowej</w:t>
      </w:r>
      <w:r w:rsidR="00B925BF">
        <w:t>, klasy I liceum sztuk plastycznych,</w:t>
      </w:r>
      <w:r w:rsidR="00B925BF" w:rsidRPr="007A4C9D">
        <w:t xml:space="preserve"> klas IV–VI ogólnokształcącej szkoły sztuk pięknych, </w:t>
      </w:r>
      <w:r w:rsidR="00B925BF">
        <w:t>klas I–</w:t>
      </w:r>
      <w:r w:rsidR="00846D99">
        <w:t>I</w:t>
      </w:r>
      <w:r w:rsidR="00B925BF">
        <w:t xml:space="preserve">V </w:t>
      </w:r>
      <w:r w:rsidR="00D4144D">
        <w:t xml:space="preserve">dotychczasowego </w:t>
      </w:r>
      <w:r w:rsidR="00B925BF">
        <w:t>liceum plastycznego prowadzonych w liceum sztuk plastycznych</w:t>
      </w:r>
      <w:r w:rsidR="00B925BF" w:rsidRPr="007A4C9D">
        <w:t xml:space="preserve"> lub klas IV–VI </w:t>
      </w:r>
      <w:r w:rsidR="0013372A">
        <w:t xml:space="preserve">dotychczasowej </w:t>
      </w:r>
      <w:r w:rsidR="00B925BF" w:rsidRPr="007A4C9D">
        <w:t xml:space="preserve">ogólnokształcącej szkoły sztuk pięknych </w:t>
      </w:r>
      <w:r w:rsidR="00B925BF">
        <w:t xml:space="preserve">prowadzonych w </w:t>
      </w:r>
      <w:r w:rsidR="00B925BF" w:rsidRPr="007A4C9D">
        <w:t xml:space="preserve">liceum </w:t>
      </w:r>
      <w:r w:rsidR="00B925BF">
        <w:t>sztuk plastycznych.</w:t>
      </w:r>
    </w:p>
    <w:p w14:paraId="5B1A214A" w14:textId="77777777" w:rsidR="00AA502D" w:rsidRDefault="00AA502D" w:rsidP="00AA502D">
      <w:pPr>
        <w:autoSpaceDE w:val="0"/>
        <w:autoSpaceDN w:val="0"/>
        <w:adjustRightInd w:val="0"/>
        <w:spacing w:line="360" w:lineRule="auto"/>
        <w:jc w:val="both"/>
      </w:pPr>
    </w:p>
    <w:p w14:paraId="4854571E" w14:textId="345D4696" w:rsidR="00AA502D" w:rsidRPr="007A4C9D" w:rsidRDefault="00AA502D" w:rsidP="00AA502D">
      <w:pPr>
        <w:autoSpaceDE w:val="0"/>
        <w:autoSpaceDN w:val="0"/>
        <w:adjustRightInd w:val="0"/>
        <w:spacing w:line="360" w:lineRule="auto"/>
        <w:jc w:val="both"/>
      </w:pPr>
      <w:r>
        <w:t xml:space="preserve">Ze względu na rozszerzenie kategorii osób mogących ubiegać się o pomoc dla dzieci </w:t>
      </w:r>
      <w:r w:rsidR="007E4936">
        <w:br/>
      </w:r>
      <w:r>
        <w:t>na podstawie przepisów ustawy</w:t>
      </w:r>
      <w:r w:rsidRPr="00163652">
        <w:t xml:space="preserve"> z dnia 11 lu</w:t>
      </w:r>
      <w:r>
        <w:t>tego 2016 r. o pomocy państwa w </w:t>
      </w:r>
      <w:r w:rsidRPr="00163652">
        <w:t>wychowywaniu dzieci</w:t>
      </w:r>
      <w:r>
        <w:t xml:space="preserve"> (Dz. U. z 201</w:t>
      </w:r>
      <w:r w:rsidR="00106339">
        <w:t>8</w:t>
      </w:r>
      <w:r>
        <w:t xml:space="preserve"> r. poz. </w:t>
      </w:r>
      <w:r w:rsidR="00106339">
        <w:t>2134</w:t>
      </w:r>
      <w:r>
        <w:t>, z późn. zm.) oraz dla uczniów na podstawie rządowego programu „Dobry start”</w:t>
      </w:r>
      <w:r w:rsidR="00F9015F">
        <w:t xml:space="preserve"> (</w:t>
      </w:r>
      <w:r w:rsidR="00E34BA2">
        <w:t>r</w:t>
      </w:r>
      <w:r w:rsidR="00F9015F">
        <w:t xml:space="preserve">ozporządzenie Rady Ministrów z dnia 30 maja 2018 r. w sprawie szczegółowych warunków realizacji rządowego programu „Dobry start” </w:t>
      </w:r>
      <w:r w:rsidR="00D24B9D">
        <w:t>–</w:t>
      </w:r>
      <w:r w:rsidR="00F9015F">
        <w:t xml:space="preserve"> Dz. U. poz. 1061)</w:t>
      </w:r>
      <w:r>
        <w:t xml:space="preserve"> </w:t>
      </w:r>
      <w:r w:rsidR="00F9015F">
        <w:br/>
      </w:r>
      <w:r>
        <w:t xml:space="preserve">o </w:t>
      </w:r>
      <w:r w:rsidRPr="0024584C">
        <w:t>osob</w:t>
      </w:r>
      <w:r>
        <w:t>y</w:t>
      </w:r>
      <w:r w:rsidRPr="0024584C">
        <w:t xml:space="preserve"> faktycznie opiekując</w:t>
      </w:r>
      <w:r>
        <w:t>e</w:t>
      </w:r>
      <w:r w:rsidRPr="0024584C">
        <w:t xml:space="preserve"> się dzieckiem</w:t>
      </w:r>
      <w:r w:rsidR="00E34BA2">
        <w:t>,</w:t>
      </w:r>
      <w:r w:rsidRPr="0024584C">
        <w:t xml:space="preserve"> jeżeli wystąpił</w:t>
      </w:r>
      <w:r>
        <w:t>y</w:t>
      </w:r>
      <w:r w:rsidRPr="0024584C">
        <w:t xml:space="preserve"> z wnioskiem do sądu</w:t>
      </w:r>
      <w:r w:rsidR="00396EE3">
        <w:t xml:space="preserve"> </w:t>
      </w:r>
      <w:r w:rsidRPr="0024584C">
        <w:t>opiekuńczego o przysposobienie dziecka</w:t>
      </w:r>
      <w:r>
        <w:t>, o tę grupę osób uprawnionych do ubiegania się</w:t>
      </w:r>
      <w:r w:rsidR="00396EE3">
        <w:br/>
      </w:r>
      <w:r>
        <w:t>o pomoc został rozszerzony również Rządowy program pomocy uczniom</w:t>
      </w:r>
      <w:r w:rsidR="00283754">
        <w:t xml:space="preserve"> </w:t>
      </w:r>
      <w:r>
        <w:t>w 201</w:t>
      </w:r>
      <w:r w:rsidR="00106339">
        <w:t>9</w:t>
      </w:r>
      <w:r>
        <w:t xml:space="preserve"> r.</w:t>
      </w:r>
      <w:r w:rsidR="00396EE3">
        <w:t xml:space="preserve"> </w:t>
      </w:r>
      <w:r w:rsidR="00683292">
        <w:t>–</w:t>
      </w:r>
      <w:r>
        <w:t xml:space="preserve">„Wyprawka szkolna”. Pozwala to korzystać tej samej grupie odbiorców z różnych form wsparcia oferowanego przez </w:t>
      </w:r>
      <w:r w:rsidR="0013372A">
        <w:t>państwo</w:t>
      </w:r>
      <w:r>
        <w:t xml:space="preserve">. </w:t>
      </w:r>
    </w:p>
    <w:p w14:paraId="24C65EB0" w14:textId="77777777" w:rsidR="0004262E" w:rsidRPr="001F08B6" w:rsidRDefault="0004262E" w:rsidP="00451D1A">
      <w:pPr>
        <w:spacing w:line="360" w:lineRule="auto"/>
      </w:pPr>
    </w:p>
    <w:p w14:paraId="692B3A9C" w14:textId="6AC5E5CF" w:rsidR="00D8671D" w:rsidRPr="001F08B6" w:rsidRDefault="00F37AFB" w:rsidP="00451D1A">
      <w:pPr>
        <w:spacing w:line="360" w:lineRule="auto"/>
        <w:jc w:val="both"/>
      </w:pPr>
      <w:r w:rsidRPr="001F08B6">
        <w:t>Ustalony w programie sposób realizacji i fi</w:t>
      </w:r>
      <w:r w:rsidR="00CE0F87" w:rsidRPr="001F08B6">
        <w:t xml:space="preserve">nansowania programu gwarantuje </w:t>
      </w:r>
      <w:r w:rsidR="0064060D" w:rsidRPr="001F08B6">
        <w:t>właściwe</w:t>
      </w:r>
      <w:r w:rsidRPr="001F08B6">
        <w:t xml:space="preserve"> przekazywanie informacji o </w:t>
      </w:r>
      <w:r w:rsidR="0064060D" w:rsidRPr="001F08B6">
        <w:t>liczbie uczniów</w:t>
      </w:r>
      <w:r w:rsidRPr="001F08B6">
        <w:t xml:space="preserve"> uprawnionych do otrzymania pomocy</w:t>
      </w:r>
      <w:r w:rsidR="00396EE3">
        <w:t xml:space="preserve"> </w:t>
      </w:r>
      <w:r w:rsidRPr="001F08B6">
        <w:t xml:space="preserve">oraz </w:t>
      </w:r>
      <w:r w:rsidR="00D8671D" w:rsidRPr="001F08B6">
        <w:t xml:space="preserve">związane z nim </w:t>
      </w:r>
      <w:r w:rsidR="00D55F19" w:rsidRPr="001F08B6">
        <w:t xml:space="preserve">planowe </w:t>
      </w:r>
      <w:r w:rsidR="00D8671D" w:rsidRPr="001F08B6">
        <w:t>uruchamia</w:t>
      </w:r>
      <w:r w:rsidRPr="001F08B6">
        <w:t xml:space="preserve">nie środków finansowych. </w:t>
      </w:r>
    </w:p>
    <w:p w14:paraId="3A74671C" w14:textId="77777777" w:rsidR="00557D4D" w:rsidRPr="001F08B6" w:rsidRDefault="00557D4D" w:rsidP="00451D1A">
      <w:pPr>
        <w:spacing w:line="360" w:lineRule="auto"/>
        <w:jc w:val="both"/>
      </w:pPr>
    </w:p>
    <w:p w14:paraId="1EA4815A" w14:textId="03061862" w:rsidR="0000609D" w:rsidRDefault="002D0E0D" w:rsidP="00451D1A">
      <w:pPr>
        <w:spacing w:line="360" w:lineRule="auto"/>
        <w:jc w:val="both"/>
      </w:pPr>
      <w:r w:rsidRPr="001F08B6">
        <w:t xml:space="preserve">Liczba </w:t>
      </w:r>
      <w:r w:rsidR="0000609D" w:rsidRPr="001F08B6">
        <w:t xml:space="preserve">uczniów </w:t>
      </w:r>
      <w:r w:rsidR="00CD2352" w:rsidRPr="001F08B6">
        <w:t>niepełnosprawnych</w:t>
      </w:r>
      <w:r w:rsidR="00B6099A">
        <w:t>,</w:t>
      </w:r>
      <w:r w:rsidR="00CD2352" w:rsidRPr="001F08B6">
        <w:t xml:space="preserve"> </w:t>
      </w:r>
      <w:r w:rsidR="0000609D" w:rsidRPr="001F08B6">
        <w:t>uprawnionych do objęcia programem, zostanie wskazana przez wojewodów</w:t>
      </w:r>
      <w:r w:rsidR="00E77384" w:rsidRPr="001F08B6">
        <w:t xml:space="preserve"> </w:t>
      </w:r>
      <w:r w:rsidR="00E82908" w:rsidRPr="001F08B6">
        <w:t>na podstawie informacji zebranych z poszczególnych gmin</w:t>
      </w:r>
      <w:r w:rsidR="00A10CB5">
        <w:t>,</w:t>
      </w:r>
      <w:r w:rsidR="00CD2153" w:rsidRPr="001F08B6">
        <w:t xml:space="preserve"> </w:t>
      </w:r>
      <w:r w:rsidR="00D24B9D">
        <w:t>a także</w:t>
      </w:r>
      <w:r w:rsidR="00396EE3">
        <w:br/>
      </w:r>
      <w:r w:rsidR="002A0D52" w:rsidRPr="001F08B6">
        <w:t>przez</w:t>
      </w:r>
      <w:r w:rsidR="0011263F" w:rsidRPr="001F08B6">
        <w:t xml:space="preserve"> </w:t>
      </w:r>
      <w:r w:rsidR="00E77384" w:rsidRPr="001F08B6">
        <w:t>Ministra Kultury i Dziedzictwa Narodowego</w:t>
      </w:r>
      <w:r w:rsidR="00102752">
        <w:t>,</w:t>
      </w:r>
      <w:r w:rsidR="00E77384" w:rsidRPr="001F08B6">
        <w:t xml:space="preserve"> Ministra Rolnictwa i Rozwoju Wsi</w:t>
      </w:r>
      <w:r w:rsidR="00AA1A14">
        <w:t>,</w:t>
      </w:r>
      <w:r w:rsidR="00B6099A">
        <w:t xml:space="preserve"> </w:t>
      </w:r>
      <w:r w:rsidR="00102752">
        <w:t>Ministra Środowiska</w:t>
      </w:r>
      <w:r w:rsidR="00AA1A14">
        <w:t xml:space="preserve"> oraz Minist</w:t>
      </w:r>
      <w:r w:rsidR="00B6099A">
        <w:t>ra</w:t>
      </w:r>
      <w:r w:rsidR="00AA1A14">
        <w:t xml:space="preserve"> Gospodarki Morskiej i Żeglugi Śródlądowej</w:t>
      </w:r>
      <w:r w:rsidR="00A92112" w:rsidRPr="001F08B6">
        <w:t>.</w:t>
      </w:r>
    </w:p>
    <w:p w14:paraId="2D569A0F" w14:textId="77777777" w:rsidR="00AA502D" w:rsidRDefault="00AA502D" w:rsidP="00AA502D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14:paraId="6A56997B" w14:textId="4903A1EF" w:rsidR="00AA502D" w:rsidRPr="007A4C9D" w:rsidRDefault="00AA502D" w:rsidP="00AA502D">
      <w:pPr>
        <w:pStyle w:val="USTustnpkodeksu"/>
        <w:ind w:firstLine="0"/>
      </w:pPr>
      <w:r w:rsidRPr="009F579F">
        <w:rPr>
          <w:rFonts w:ascii="Times New Roman" w:hAnsi="Times New Roman" w:cs="Times New Roman"/>
          <w:szCs w:val="24"/>
        </w:rPr>
        <w:t>W 201</w:t>
      </w:r>
      <w:r w:rsidR="00A828C3">
        <w:rPr>
          <w:rFonts w:ascii="Times New Roman" w:hAnsi="Times New Roman" w:cs="Times New Roman"/>
          <w:szCs w:val="24"/>
        </w:rPr>
        <w:t>8</w:t>
      </w:r>
      <w:r w:rsidRPr="009F579F">
        <w:rPr>
          <w:rFonts w:ascii="Times New Roman" w:hAnsi="Times New Roman" w:cs="Times New Roman"/>
          <w:szCs w:val="24"/>
        </w:rPr>
        <w:t xml:space="preserve"> r. ze względu na </w:t>
      </w:r>
      <w:r w:rsidR="00DF7CFB">
        <w:rPr>
          <w:rFonts w:ascii="Times New Roman" w:hAnsi="Times New Roman" w:cs="Times New Roman"/>
          <w:szCs w:val="24"/>
        </w:rPr>
        <w:t>prze</w:t>
      </w:r>
      <w:r w:rsidRPr="009F579F">
        <w:rPr>
          <w:rFonts w:ascii="Times New Roman" w:hAnsi="Times New Roman" w:cs="Times New Roman"/>
          <w:szCs w:val="24"/>
        </w:rPr>
        <w:t xml:space="preserve">pisy </w:t>
      </w:r>
      <w:r w:rsidR="00DF7CFB" w:rsidRPr="009F579F">
        <w:rPr>
          <w:rFonts w:ascii="Times New Roman" w:hAnsi="Times New Roman" w:cs="Times New Roman"/>
          <w:szCs w:val="24"/>
        </w:rPr>
        <w:t>art. 8 ust. 9 i 10</w:t>
      </w:r>
      <w:r w:rsidR="00DF7CFB">
        <w:rPr>
          <w:rFonts w:ascii="Times New Roman" w:hAnsi="Times New Roman" w:cs="Times New Roman"/>
          <w:szCs w:val="24"/>
        </w:rPr>
        <w:t xml:space="preserve"> </w:t>
      </w:r>
      <w:r w:rsidRPr="009F579F">
        <w:rPr>
          <w:rFonts w:ascii="Times New Roman" w:hAnsi="Times New Roman" w:cs="Times New Roman"/>
          <w:szCs w:val="24"/>
        </w:rPr>
        <w:t>ustawy z dnia 14 grudnia 2016</w:t>
      </w:r>
      <w:r w:rsidR="00DF7CFB">
        <w:rPr>
          <w:rFonts w:ascii="Times New Roman" w:hAnsi="Times New Roman" w:cs="Times New Roman"/>
          <w:szCs w:val="24"/>
        </w:rPr>
        <w:t xml:space="preserve"> </w:t>
      </w:r>
      <w:r w:rsidRPr="009F579F">
        <w:rPr>
          <w:rFonts w:ascii="Times New Roman" w:hAnsi="Times New Roman" w:cs="Times New Roman"/>
          <w:szCs w:val="24"/>
        </w:rPr>
        <w:t xml:space="preserve">r. – Prawo oświatowe, które wskazują na możliwość zakładania i prowadzenia </w:t>
      </w:r>
      <w:r w:rsidR="0013372A" w:rsidRPr="009F579F">
        <w:rPr>
          <w:rFonts w:ascii="Times New Roman" w:hAnsi="Times New Roman" w:cs="Times New Roman"/>
          <w:szCs w:val="24"/>
        </w:rPr>
        <w:t xml:space="preserve">publicznych szkół morskich </w:t>
      </w:r>
      <w:r w:rsidRPr="009F579F">
        <w:rPr>
          <w:rFonts w:ascii="Times New Roman" w:hAnsi="Times New Roman" w:cs="Times New Roman"/>
          <w:szCs w:val="24"/>
        </w:rPr>
        <w:t xml:space="preserve">przez ministra właściwego do spraw gospodarki morskiej </w:t>
      </w:r>
      <w:r w:rsidR="007E4936">
        <w:rPr>
          <w:rFonts w:ascii="Times New Roman" w:hAnsi="Times New Roman" w:cs="Times New Roman"/>
          <w:szCs w:val="24"/>
        </w:rPr>
        <w:t>oraz p</w:t>
      </w:r>
      <w:r w:rsidRPr="009F579F">
        <w:rPr>
          <w:rFonts w:ascii="Times New Roman" w:hAnsi="Times New Roman" w:cs="Times New Roman"/>
          <w:szCs w:val="24"/>
        </w:rPr>
        <w:t>ublicznych szkół żeglugi śródlądowej</w:t>
      </w:r>
      <w:r w:rsidR="0013372A">
        <w:rPr>
          <w:rFonts w:ascii="Times New Roman" w:hAnsi="Times New Roman" w:cs="Times New Roman"/>
          <w:szCs w:val="24"/>
        </w:rPr>
        <w:t xml:space="preserve"> przez ministra właściwego do spraw żeglugi śródlądowej</w:t>
      </w:r>
      <w:r w:rsidR="00DF7CFB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DF7CFB">
        <w:rPr>
          <w:rFonts w:ascii="Times New Roman" w:hAnsi="Times New Roman" w:cs="Times New Roman"/>
          <w:szCs w:val="24"/>
        </w:rPr>
        <w:t>program</w:t>
      </w:r>
      <w:r w:rsidR="007F0D81">
        <w:rPr>
          <w:rFonts w:ascii="Times New Roman" w:hAnsi="Times New Roman" w:cs="Times New Roman"/>
          <w:szCs w:val="24"/>
        </w:rPr>
        <w:t>em</w:t>
      </w:r>
      <w:r w:rsidR="00DF7CF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zosta</w:t>
      </w:r>
      <w:r w:rsidR="0013372A">
        <w:rPr>
          <w:rFonts w:ascii="Times New Roman" w:hAnsi="Times New Roman" w:cs="Times New Roman"/>
          <w:szCs w:val="24"/>
        </w:rPr>
        <w:t>li</w:t>
      </w:r>
      <w:r>
        <w:rPr>
          <w:rFonts w:ascii="Times New Roman" w:hAnsi="Times New Roman" w:cs="Times New Roman"/>
          <w:szCs w:val="24"/>
        </w:rPr>
        <w:t xml:space="preserve"> </w:t>
      </w:r>
      <w:r w:rsidR="007F0D81">
        <w:rPr>
          <w:rFonts w:ascii="Times New Roman" w:hAnsi="Times New Roman" w:cs="Times New Roman"/>
          <w:szCs w:val="24"/>
        </w:rPr>
        <w:t>objęci także uczniowie uczęszczający do tych szkół</w:t>
      </w:r>
      <w:r>
        <w:rPr>
          <w:rFonts w:ascii="Times New Roman" w:hAnsi="Times New Roman" w:cs="Times New Roman"/>
          <w:szCs w:val="24"/>
        </w:rPr>
        <w:t>.</w:t>
      </w:r>
      <w:r w:rsidR="00E34BA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 przypadku szkół prowadzonych przez Ministra Obrony Narodowej, ze względu na </w:t>
      </w:r>
      <w:r w:rsidR="00DF7CFB">
        <w:rPr>
          <w:rFonts w:ascii="Times New Roman" w:hAnsi="Times New Roman" w:cs="Times New Roman"/>
          <w:szCs w:val="24"/>
        </w:rPr>
        <w:t xml:space="preserve">wymagania </w:t>
      </w:r>
      <w:r>
        <w:rPr>
          <w:rFonts w:ascii="Times New Roman" w:hAnsi="Times New Roman" w:cs="Times New Roman"/>
          <w:szCs w:val="24"/>
        </w:rPr>
        <w:t>zdrowotne</w:t>
      </w:r>
      <w:r w:rsidR="00DF7CFB">
        <w:rPr>
          <w:rFonts w:ascii="Times New Roman" w:hAnsi="Times New Roman" w:cs="Times New Roman"/>
          <w:szCs w:val="24"/>
        </w:rPr>
        <w:t xml:space="preserve"> wobec uczniów tych szkół,</w:t>
      </w:r>
      <w:r>
        <w:rPr>
          <w:rFonts w:ascii="Times New Roman" w:hAnsi="Times New Roman" w:cs="Times New Roman"/>
          <w:szCs w:val="24"/>
        </w:rPr>
        <w:t xml:space="preserve"> wynikające z charakteru szkoły prowadzonej przez tego ministra</w:t>
      </w:r>
      <w:r w:rsidR="00DF7CFB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włączenie Ministra Obrony Narodowej do programu jest niezasadne.</w:t>
      </w:r>
    </w:p>
    <w:p w14:paraId="28032DEB" w14:textId="77777777" w:rsidR="0000609D" w:rsidRPr="001F08B6" w:rsidRDefault="0000609D" w:rsidP="00451D1A">
      <w:pPr>
        <w:spacing w:line="360" w:lineRule="auto"/>
        <w:jc w:val="both"/>
      </w:pPr>
    </w:p>
    <w:p w14:paraId="1D054A25" w14:textId="57407BBB" w:rsidR="00557D4D" w:rsidRPr="00451D1A" w:rsidRDefault="00F37AFB" w:rsidP="00451D1A">
      <w:pPr>
        <w:spacing w:line="360" w:lineRule="auto"/>
        <w:jc w:val="both"/>
      </w:pPr>
      <w:r w:rsidRPr="001F08B6">
        <w:t xml:space="preserve">Wnioski </w:t>
      </w:r>
      <w:r w:rsidR="00C1691F" w:rsidRPr="001F08B6">
        <w:t>o przyznanie pomocy w formie dofinansowania zakupu podręczników</w:t>
      </w:r>
      <w:r w:rsidR="00E34BA2">
        <w:t xml:space="preserve"> lub</w:t>
      </w:r>
      <w:r w:rsidR="007206E0" w:rsidRPr="001F08B6">
        <w:t xml:space="preserve"> materiałów edukacyjnych</w:t>
      </w:r>
      <w:r w:rsidR="00C1691F" w:rsidRPr="001F08B6">
        <w:t xml:space="preserve"> </w:t>
      </w:r>
      <w:r w:rsidRPr="001F08B6">
        <w:t xml:space="preserve">składa się do dyrektora szkoły, który przekazuje informację o </w:t>
      </w:r>
      <w:r w:rsidR="00D8671D" w:rsidRPr="001F08B6">
        <w:t>uczni</w:t>
      </w:r>
      <w:r w:rsidR="001F59B5" w:rsidRPr="001F08B6">
        <w:t>ach</w:t>
      </w:r>
      <w:r w:rsidR="00D8671D" w:rsidRPr="001F08B6">
        <w:t xml:space="preserve"> </w:t>
      </w:r>
      <w:r w:rsidRPr="001F08B6">
        <w:t>uprawnionych do objęcia programem</w:t>
      </w:r>
      <w:r w:rsidR="00296ED0" w:rsidRPr="001F08B6">
        <w:t xml:space="preserve"> do </w:t>
      </w:r>
      <w:r w:rsidR="00D55F19" w:rsidRPr="001F08B6">
        <w:t>o</w:t>
      </w:r>
      <w:r w:rsidR="00296ED0" w:rsidRPr="001F08B6">
        <w:t>r</w:t>
      </w:r>
      <w:r w:rsidR="00D55F19" w:rsidRPr="001F08B6">
        <w:t>g</w:t>
      </w:r>
      <w:r w:rsidR="00296ED0" w:rsidRPr="001F08B6">
        <w:t>anu prowadzącego szkołę. Dotację otrzymuje gmina, któr</w:t>
      </w:r>
      <w:r w:rsidR="00791ACE">
        <w:t>a</w:t>
      </w:r>
      <w:r w:rsidR="00296ED0" w:rsidRPr="001F08B6">
        <w:t xml:space="preserve"> </w:t>
      </w:r>
      <w:r w:rsidR="00E83CE8" w:rsidRPr="001F08B6">
        <w:t xml:space="preserve">następnie </w:t>
      </w:r>
      <w:r w:rsidR="00296ED0" w:rsidRPr="001F08B6">
        <w:t xml:space="preserve">przekazuje środki na </w:t>
      </w:r>
      <w:r w:rsidR="006E0984" w:rsidRPr="001F08B6">
        <w:t>rachunek</w:t>
      </w:r>
      <w:r w:rsidR="00296ED0" w:rsidRPr="001F08B6">
        <w:t xml:space="preserve"> bankow</w:t>
      </w:r>
      <w:r w:rsidR="006E0984" w:rsidRPr="001F08B6">
        <w:t>y</w:t>
      </w:r>
      <w:r w:rsidR="00296ED0" w:rsidRPr="001F08B6">
        <w:t xml:space="preserve"> szkoły. </w:t>
      </w:r>
      <w:r w:rsidR="00A57E09" w:rsidRPr="001F08B6">
        <w:t>Zwrotu kosztów</w:t>
      </w:r>
      <w:r w:rsidR="00A57E09" w:rsidRPr="001F59B5">
        <w:t xml:space="preserve"> zakupu podręczników</w:t>
      </w:r>
      <w:r w:rsidR="00E34BA2">
        <w:t xml:space="preserve"> lub</w:t>
      </w:r>
      <w:r w:rsidR="00765E3D" w:rsidRPr="001F59B5">
        <w:t xml:space="preserve"> materiałów </w:t>
      </w:r>
      <w:r w:rsidR="006969BE" w:rsidRPr="001F59B5">
        <w:t>edukacyjnych</w:t>
      </w:r>
      <w:r w:rsidR="00765E3D" w:rsidRPr="001F59B5">
        <w:t xml:space="preserve">, </w:t>
      </w:r>
      <w:r w:rsidR="00A57E09" w:rsidRPr="001F59B5">
        <w:t xml:space="preserve">rodzicom </w:t>
      </w:r>
      <w:r w:rsidR="00D77951" w:rsidRPr="001F59B5">
        <w:t>uczniów</w:t>
      </w:r>
      <w:r w:rsidR="001E2792">
        <w:t xml:space="preserve">, </w:t>
      </w:r>
      <w:r w:rsidR="00F62DA6">
        <w:t>prawn</w:t>
      </w:r>
      <w:r w:rsidR="001E2792">
        <w:t>y</w:t>
      </w:r>
      <w:r w:rsidR="00F62DA6">
        <w:t xml:space="preserve">m </w:t>
      </w:r>
      <w:r w:rsidR="00F62DA6" w:rsidRPr="007E39CA">
        <w:t>opiekun</w:t>
      </w:r>
      <w:r w:rsidR="00F62DA6">
        <w:t>o</w:t>
      </w:r>
      <w:r w:rsidR="001E2792">
        <w:t>m</w:t>
      </w:r>
      <w:r w:rsidR="00F62DA6" w:rsidRPr="007E39CA">
        <w:t>, rodzic</w:t>
      </w:r>
      <w:r w:rsidR="00F62DA6">
        <w:t>om</w:t>
      </w:r>
      <w:r w:rsidR="00F62DA6" w:rsidRPr="007E39CA">
        <w:t xml:space="preserve"> zastępcz</w:t>
      </w:r>
      <w:r w:rsidR="00F62DA6">
        <w:t>ym, osobie</w:t>
      </w:r>
      <w:r w:rsidR="00F62DA6" w:rsidRPr="007E39CA">
        <w:t xml:space="preserve"> prowadząc</w:t>
      </w:r>
      <w:r w:rsidR="00F62DA6">
        <w:t>ej</w:t>
      </w:r>
      <w:r w:rsidR="00F62DA6" w:rsidRPr="007E39CA">
        <w:t xml:space="preserve"> rodzinny dom dziecka, </w:t>
      </w:r>
      <w:r w:rsidR="00C26BF1">
        <w:t>oso</w:t>
      </w:r>
      <w:r w:rsidR="00C26BF1" w:rsidRPr="0024584C">
        <w:t>b</w:t>
      </w:r>
      <w:r w:rsidR="00C26BF1">
        <w:t>ie</w:t>
      </w:r>
      <w:r w:rsidR="00C26BF1" w:rsidRPr="0024584C">
        <w:t xml:space="preserve"> faktycznie opiekując</w:t>
      </w:r>
      <w:r w:rsidR="00C26BF1">
        <w:t>ej</w:t>
      </w:r>
      <w:r w:rsidR="00C26BF1" w:rsidRPr="0024584C">
        <w:t xml:space="preserve"> się dzieckiem</w:t>
      </w:r>
      <w:r w:rsidR="00E34BA2">
        <w:t>,</w:t>
      </w:r>
      <w:r w:rsidR="00C26BF1" w:rsidRPr="0024584C">
        <w:t xml:space="preserve"> jeżeli wystąpił</w:t>
      </w:r>
      <w:r w:rsidR="00C26BF1">
        <w:t>a</w:t>
      </w:r>
      <w:r w:rsidR="00C26BF1" w:rsidRPr="0024584C">
        <w:t xml:space="preserve"> z wnioskiem do sądu opiekuńczego</w:t>
      </w:r>
      <w:r w:rsidR="00396EE3">
        <w:br/>
      </w:r>
      <w:r w:rsidR="00C26BF1" w:rsidRPr="0024584C">
        <w:t>o przysposobienie dziecka</w:t>
      </w:r>
      <w:r w:rsidR="001E2792">
        <w:t>,</w:t>
      </w:r>
      <w:r w:rsidR="00F62DA6">
        <w:t xml:space="preserve"> albo pełnoletniemu uczniowi, </w:t>
      </w:r>
      <w:r w:rsidR="00F62DA6" w:rsidRPr="00451D1A">
        <w:t>dokonuje dyrektor szkoły.</w:t>
      </w:r>
      <w:r w:rsidR="00F62DA6">
        <w:t xml:space="preserve"> </w:t>
      </w:r>
    </w:p>
    <w:p w14:paraId="6EFA22A3" w14:textId="77777777" w:rsidR="00A72819" w:rsidRPr="00451D1A" w:rsidRDefault="00A72819" w:rsidP="00451D1A">
      <w:pPr>
        <w:spacing w:line="360" w:lineRule="auto"/>
        <w:jc w:val="both"/>
      </w:pPr>
    </w:p>
    <w:p w14:paraId="0D0FC612" w14:textId="49065698" w:rsidR="00A57E09" w:rsidRPr="00451D1A" w:rsidRDefault="00296ED0" w:rsidP="00451D1A">
      <w:pPr>
        <w:spacing w:line="360" w:lineRule="auto"/>
        <w:jc w:val="both"/>
      </w:pPr>
      <w:r w:rsidRPr="00451D1A">
        <w:t xml:space="preserve">W przypadku </w:t>
      </w:r>
      <w:r w:rsidR="00040D62" w:rsidRPr="00615358">
        <w:t>branżowej szkoły I stopnia, liceum ogólnokształcącego, technikum lub szkoły specjalnej przyspos</w:t>
      </w:r>
      <w:r w:rsidR="00040D62">
        <w:t>abiającej do pracy</w:t>
      </w:r>
      <w:r w:rsidR="006A7F5A" w:rsidRPr="001F08B6">
        <w:t xml:space="preserve">, </w:t>
      </w:r>
      <w:r w:rsidR="00557D4D" w:rsidRPr="001F08B6">
        <w:t>których</w:t>
      </w:r>
      <w:r w:rsidR="004748F4" w:rsidRPr="001F08B6">
        <w:t xml:space="preserve"> </w:t>
      </w:r>
      <w:r w:rsidRPr="001F08B6">
        <w:t>organem prowadzącym jest jednostka samorządu terytorialnego inna niż gmina</w:t>
      </w:r>
      <w:r w:rsidR="00686DEB" w:rsidRPr="001F08B6">
        <w:t>,</w:t>
      </w:r>
      <w:r w:rsidR="006A7F5A" w:rsidRPr="001F08B6">
        <w:rPr>
          <w:rFonts w:cs="Arial"/>
          <w:szCs w:val="20"/>
        </w:rPr>
        <w:t xml:space="preserve"> osoba prawna niebędącą jednostk</w:t>
      </w:r>
      <w:r w:rsidR="00211B88" w:rsidRPr="001F08B6">
        <w:rPr>
          <w:rFonts w:cs="Arial"/>
          <w:szCs w:val="20"/>
        </w:rPr>
        <w:t>ą</w:t>
      </w:r>
      <w:r w:rsidR="006A7F5A" w:rsidRPr="001F08B6">
        <w:rPr>
          <w:rFonts w:cs="Arial"/>
          <w:szCs w:val="20"/>
        </w:rPr>
        <w:t xml:space="preserve"> samorządu terytorialnego</w:t>
      </w:r>
      <w:r w:rsidR="00C26BF1">
        <w:rPr>
          <w:rFonts w:cs="Arial"/>
          <w:szCs w:val="20"/>
        </w:rPr>
        <w:t xml:space="preserve"> lub</w:t>
      </w:r>
      <w:r w:rsidR="006A7F5A" w:rsidRPr="001F08B6">
        <w:rPr>
          <w:rFonts w:cs="Arial"/>
          <w:szCs w:val="20"/>
        </w:rPr>
        <w:t xml:space="preserve"> osoba fizyczna</w:t>
      </w:r>
      <w:r w:rsidR="002B0790" w:rsidRPr="001F08B6">
        <w:rPr>
          <w:rFonts w:cs="Arial"/>
          <w:szCs w:val="20"/>
        </w:rPr>
        <w:t>, przewiduje się, że</w:t>
      </w:r>
      <w:r w:rsidR="00F37AFB" w:rsidRPr="001F08B6">
        <w:t xml:space="preserve"> </w:t>
      </w:r>
      <w:r w:rsidRPr="001F08B6">
        <w:t>dyrektor szkoły</w:t>
      </w:r>
      <w:r w:rsidR="002B0790" w:rsidRPr="001F08B6">
        <w:t xml:space="preserve"> będzie</w:t>
      </w:r>
      <w:r w:rsidRPr="001F08B6">
        <w:t xml:space="preserve"> przekazywał listę uczniów uprawnionych do pomocy wójtowi, burmistrzowi, prezydentowi miasta</w:t>
      </w:r>
      <w:r w:rsidR="00B435AB" w:rsidRPr="001F08B6">
        <w:t>,</w:t>
      </w:r>
      <w:r w:rsidRPr="001F08B6">
        <w:t xml:space="preserve"> właściwemu ze względu na siedzibę szkoły. </w:t>
      </w:r>
      <w:r w:rsidR="00A57E09" w:rsidRPr="001F08B6">
        <w:t>Zwrotu kosztów zakupu podręczników</w:t>
      </w:r>
      <w:r w:rsidR="00E34BA2">
        <w:t xml:space="preserve"> lub</w:t>
      </w:r>
      <w:r w:rsidR="00765E3D" w:rsidRPr="00352FA7">
        <w:t xml:space="preserve"> materiałów </w:t>
      </w:r>
      <w:r w:rsidR="006969BE" w:rsidRPr="00352FA7">
        <w:t>edukacyjnych</w:t>
      </w:r>
      <w:r w:rsidR="00765E3D" w:rsidRPr="00352FA7">
        <w:t xml:space="preserve">, </w:t>
      </w:r>
      <w:r w:rsidR="00A57E09" w:rsidRPr="00352FA7">
        <w:t xml:space="preserve">rodzicom </w:t>
      </w:r>
      <w:r w:rsidR="00D77951" w:rsidRPr="00352FA7">
        <w:t>uczniów</w:t>
      </w:r>
      <w:r w:rsidR="001E2792">
        <w:t xml:space="preserve">, </w:t>
      </w:r>
      <w:r w:rsidR="00AA1A14">
        <w:t>prawnym</w:t>
      </w:r>
      <w:r w:rsidR="00AA1A14" w:rsidRPr="007E39CA">
        <w:t xml:space="preserve"> opiekun</w:t>
      </w:r>
      <w:r w:rsidR="00AA1A14">
        <w:t>om</w:t>
      </w:r>
      <w:r w:rsidR="00AA1A14" w:rsidRPr="007E39CA">
        <w:t>, rodzic</w:t>
      </w:r>
      <w:r w:rsidR="00AA1A14">
        <w:t>om</w:t>
      </w:r>
      <w:r w:rsidR="00AA1A14" w:rsidRPr="007E39CA">
        <w:t xml:space="preserve"> zastępcz</w:t>
      </w:r>
      <w:r w:rsidR="00AA1A14">
        <w:t>ym, os</w:t>
      </w:r>
      <w:r w:rsidR="00B6099A">
        <w:t>ob</w:t>
      </w:r>
      <w:r w:rsidR="00F62DA6">
        <w:t>ie</w:t>
      </w:r>
      <w:r w:rsidR="00AA1A14" w:rsidRPr="007E39CA">
        <w:t xml:space="preserve"> prowadząc</w:t>
      </w:r>
      <w:r w:rsidR="00F62DA6">
        <w:t>ej</w:t>
      </w:r>
      <w:r w:rsidR="00AA1A14" w:rsidRPr="007E39CA">
        <w:t xml:space="preserve"> rodzinny dom dziecka, </w:t>
      </w:r>
      <w:r w:rsidR="00C26BF1">
        <w:t>oso</w:t>
      </w:r>
      <w:r w:rsidR="00C26BF1" w:rsidRPr="0024584C">
        <w:t>b</w:t>
      </w:r>
      <w:r w:rsidR="00C26BF1">
        <w:t>ie</w:t>
      </w:r>
      <w:r w:rsidR="00C26BF1" w:rsidRPr="0024584C">
        <w:t xml:space="preserve"> faktycznie opiekując</w:t>
      </w:r>
      <w:r w:rsidR="00C26BF1">
        <w:t>ej</w:t>
      </w:r>
      <w:r w:rsidR="00C26BF1" w:rsidRPr="0024584C">
        <w:t xml:space="preserve"> się dzieckiem</w:t>
      </w:r>
      <w:r w:rsidR="00E34BA2">
        <w:t>,</w:t>
      </w:r>
      <w:r w:rsidR="00C26BF1" w:rsidRPr="0024584C">
        <w:t xml:space="preserve"> jeżeli wystąpił</w:t>
      </w:r>
      <w:r w:rsidR="00C26BF1">
        <w:t>a</w:t>
      </w:r>
      <w:r w:rsidR="00C26BF1" w:rsidRPr="0024584C">
        <w:t xml:space="preserve"> z wnioskiem do sądu opiekuńczego o przysposobienie dziecka</w:t>
      </w:r>
      <w:r w:rsidR="001E2792">
        <w:t>,</w:t>
      </w:r>
      <w:r w:rsidR="00AA1A14">
        <w:t xml:space="preserve"> albo pełnoletniemu uczniowi</w:t>
      </w:r>
      <w:r w:rsidR="00B6099A">
        <w:t>,</w:t>
      </w:r>
      <w:r w:rsidR="006009EE" w:rsidRPr="00352FA7">
        <w:t xml:space="preserve"> </w:t>
      </w:r>
      <w:r w:rsidR="00A57E09" w:rsidRPr="00352FA7">
        <w:t>dokonuje wójt, burmistrz, prezydent miasta, właściw</w:t>
      </w:r>
      <w:r w:rsidR="00A92112" w:rsidRPr="00352FA7">
        <w:t>y</w:t>
      </w:r>
      <w:r w:rsidR="00A57E09" w:rsidRPr="00352FA7">
        <w:t xml:space="preserve"> ze względu na siedzibę szkoły.</w:t>
      </w:r>
      <w:r w:rsidR="007C4943" w:rsidRPr="00352FA7">
        <w:t xml:space="preserve"> Działanie to </w:t>
      </w:r>
      <w:r w:rsidR="00393B97" w:rsidRPr="00352FA7">
        <w:t xml:space="preserve">pozwoli na </w:t>
      </w:r>
      <w:r w:rsidR="007C4943" w:rsidRPr="00352FA7">
        <w:t>rea</w:t>
      </w:r>
      <w:r w:rsidR="00CE0F87" w:rsidRPr="00352FA7">
        <w:t xml:space="preserve">lizację programu </w:t>
      </w:r>
      <w:r w:rsidR="00393B97" w:rsidRPr="00352FA7">
        <w:t xml:space="preserve">bez konieczności podpisywania dodatkowych porozumień pomiędzy organami prowadzącymi szkoły </w:t>
      </w:r>
      <w:r w:rsidR="007C4943" w:rsidRPr="00352FA7">
        <w:t>oraz w sposób jednoznaczny określa</w:t>
      </w:r>
      <w:r w:rsidR="0011263F" w:rsidRPr="00352FA7">
        <w:t>,</w:t>
      </w:r>
      <w:r w:rsidR="007C4943" w:rsidRPr="00352FA7">
        <w:t xml:space="preserve"> dla której gminy</w:t>
      </w:r>
      <w:r w:rsidR="00352FA7" w:rsidRPr="00352FA7">
        <w:t xml:space="preserve"> </w:t>
      </w:r>
      <w:r w:rsidR="007C4943" w:rsidRPr="00352FA7">
        <w:t>naliczone zostaną środki</w:t>
      </w:r>
      <w:r w:rsidR="00A828C3">
        <w:t xml:space="preserve"> </w:t>
      </w:r>
      <w:r w:rsidR="007C4943" w:rsidRPr="00352FA7">
        <w:t>na wypła</w:t>
      </w:r>
      <w:r w:rsidR="0011263F" w:rsidRPr="00352FA7">
        <w:t>tę pomocy dla uczniów szkół nie</w:t>
      </w:r>
      <w:r w:rsidR="007C4943" w:rsidRPr="00352FA7">
        <w:t>prowadzonych przez daną gminę</w:t>
      </w:r>
      <w:r w:rsidR="00267C66" w:rsidRPr="00352FA7">
        <w:t xml:space="preserve"> lub powiat</w:t>
      </w:r>
      <w:r w:rsidR="00352FA7" w:rsidRPr="00352FA7">
        <w:t>,</w:t>
      </w:r>
      <w:r w:rsidR="00393B97" w:rsidRPr="00352FA7">
        <w:t xml:space="preserve"> a z</w:t>
      </w:r>
      <w:r w:rsidR="007A4764" w:rsidRPr="00352FA7">
        <w:t>najdujących się na jej terenie.</w:t>
      </w:r>
    </w:p>
    <w:p w14:paraId="312E67F2" w14:textId="77777777" w:rsidR="00F37AFB" w:rsidRPr="00451D1A" w:rsidRDefault="00F37AFB" w:rsidP="00451D1A">
      <w:pPr>
        <w:spacing w:line="360" w:lineRule="auto"/>
        <w:jc w:val="both"/>
      </w:pPr>
    </w:p>
    <w:p w14:paraId="5C568CB9" w14:textId="5C10ED06" w:rsidR="0000609D" w:rsidRPr="00451D1A" w:rsidRDefault="0000609D" w:rsidP="00451D1A">
      <w:pPr>
        <w:spacing w:line="360" w:lineRule="auto"/>
        <w:jc w:val="both"/>
      </w:pPr>
      <w:r w:rsidRPr="00451D1A">
        <w:t>W szkołach prowadzonych przez ministra właściwego do spraw kultury i ochrony dziedzictwa narodowego, tj.</w:t>
      </w:r>
      <w:r w:rsidR="004A2FCF">
        <w:t>:</w:t>
      </w:r>
      <w:r w:rsidRPr="00451D1A">
        <w:t xml:space="preserve"> ogólnokształcąc</w:t>
      </w:r>
      <w:r w:rsidR="0011263F">
        <w:t>ych</w:t>
      </w:r>
      <w:r w:rsidRPr="00451D1A">
        <w:t xml:space="preserve"> szko</w:t>
      </w:r>
      <w:r w:rsidR="0011263F">
        <w:t>łach</w:t>
      </w:r>
      <w:r w:rsidRPr="00451D1A">
        <w:t xml:space="preserve"> muzyczn</w:t>
      </w:r>
      <w:r w:rsidR="0011263F">
        <w:t>ych</w:t>
      </w:r>
      <w:r w:rsidRPr="00451D1A">
        <w:t xml:space="preserve"> II stopnia, ogólnokształcąc</w:t>
      </w:r>
      <w:r w:rsidR="0011263F">
        <w:t>ych</w:t>
      </w:r>
      <w:r w:rsidRPr="00451D1A">
        <w:t xml:space="preserve"> szko</w:t>
      </w:r>
      <w:r w:rsidR="0011263F">
        <w:t>łach</w:t>
      </w:r>
      <w:r w:rsidRPr="00451D1A">
        <w:t xml:space="preserve"> baletow</w:t>
      </w:r>
      <w:r w:rsidR="0011263F">
        <w:t>ych</w:t>
      </w:r>
      <w:r w:rsidR="00683292">
        <w:t>,</w:t>
      </w:r>
      <w:r w:rsidR="007206E0">
        <w:t xml:space="preserve"> </w:t>
      </w:r>
      <w:r w:rsidR="007206E0" w:rsidRPr="00451D1A">
        <w:t>lic</w:t>
      </w:r>
      <w:r w:rsidR="007206E0">
        <w:t>e</w:t>
      </w:r>
      <w:r w:rsidR="002A0D52">
        <w:t>ach</w:t>
      </w:r>
      <w:r w:rsidR="007206E0">
        <w:t xml:space="preserve"> </w:t>
      </w:r>
      <w:r w:rsidR="00A828C3">
        <w:t xml:space="preserve">sztuk </w:t>
      </w:r>
      <w:r w:rsidR="007206E0">
        <w:t>plastyczny</w:t>
      </w:r>
      <w:r w:rsidR="0011263F">
        <w:t>ch</w:t>
      </w:r>
      <w:r w:rsidR="00683292">
        <w:t xml:space="preserve"> i</w:t>
      </w:r>
      <w:r w:rsidRPr="00451D1A">
        <w:t xml:space="preserve"> </w:t>
      </w:r>
      <w:r w:rsidR="008036D6" w:rsidRPr="00451D1A">
        <w:t>ogólnokształcąc</w:t>
      </w:r>
      <w:r w:rsidR="008036D6">
        <w:t>ych</w:t>
      </w:r>
      <w:r w:rsidR="008036D6" w:rsidRPr="00451D1A">
        <w:t xml:space="preserve"> szko</w:t>
      </w:r>
      <w:r w:rsidR="008036D6">
        <w:t>łach</w:t>
      </w:r>
      <w:r w:rsidR="008036D6" w:rsidRPr="00451D1A">
        <w:t xml:space="preserve"> sztuk pięknych, </w:t>
      </w:r>
      <w:r w:rsidRPr="00451D1A">
        <w:t>wnioski składa się do dyrektora szkoły. Listę uczniów uprawnionych do objęcia programem dyrektorzy przekazują do Ministra Kultury i Dziedzictwa Narodowego,</w:t>
      </w:r>
      <w:r w:rsidR="001E2792">
        <w:t xml:space="preserve"> </w:t>
      </w:r>
      <w:r w:rsidRPr="00451D1A">
        <w:t>który przekazuje środki na rachunek bankowy szkoły. Zwrot</w:t>
      </w:r>
      <w:r w:rsidR="00EB0E2C" w:rsidRPr="00451D1A">
        <w:t>u</w:t>
      </w:r>
      <w:r w:rsidRPr="00451D1A">
        <w:t xml:space="preserve"> kosztów zakupu podręczników ro</w:t>
      </w:r>
      <w:r w:rsidR="00061D5A" w:rsidRPr="00451D1A">
        <w:t>dzicom</w:t>
      </w:r>
      <w:r w:rsidR="00D706AD">
        <w:t xml:space="preserve"> uczniów</w:t>
      </w:r>
      <w:r w:rsidR="001E2792">
        <w:t xml:space="preserve">, </w:t>
      </w:r>
      <w:r w:rsidR="00F62DA6">
        <w:t>prawn</w:t>
      </w:r>
      <w:r w:rsidR="001E2792">
        <w:t>ym</w:t>
      </w:r>
      <w:r w:rsidR="00F62DA6">
        <w:t xml:space="preserve"> </w:t>
      </w:r>
      <w:r w:rsidR="00F62DA6" w:rsidRPr="007E39CA">
        <w:t>opiekun</w:t>
      </w:r>
      <w:r w:rsidR="00F62DA6">
        <w:t>o</w:t>
      </w:r>
      <w:r w:rsidR="001E2792">
        <w:t>m</w:t>
      </w:r>
      <w:r w:rsidR="00F62DA6" w:rsidRPr="007E39CA">
        <w:t>, rodzic</w:t>
      </w:r>
      <w:r w:rsidR="00F62DA6">
        <w:t>om</w:t>
      </w:r>
      <w:r w:rsidR="00F62DA6" w:rsidRPr="007E39CA">
        <w:t xml:space="preserve"> zastępcz</w:t>
      </w:r>
      <w:r w:rsidR="00F62DA6">
        <w:t>ym, osobie</w:t>
      </w:r>
      <w:r w:rsidR="00F62DA6" w:rsidRPr="007E39CA">
        <w:t xml:space="preserve"> prowadząc</w:t>
      </w:r>
      <w:r w:rsidR="00F62DA6">
        <w:t>ej</w:t>
      </w:r>
      <w:r w:rsidR="00F62DA6" w:rsidRPr="007E39CA">
        <w:t xml:space="preserve"> rodzinny dom dziecka, </w:t>
      </w:r>
      <w:r w:rsidR="00C32F0B">
        <w:t>oso</w:t>
      </w:r>
      <w:r w:rsidR="00C32F0B" w:rsidRPr="0024584C">
        <w:t>b</w:t>
      </w:r>
      <w:r w:rsidR="00C32F0B">
        <w:t>ie</w:t>
      </w:r>
      <w:r w:rsidR="00C32F0B" w:rsidRPr="0024584C">
        <w:t xml:space="preserve"> faktycznie opiekując</w:t>
      </w:r>
      <w:r w:rsidR="00C32F0B">
        <w:t>ej</w:t>
      </w:r>
      <w:r w:rsidR="00C32F0B" w:rsidRPr="0024584C">
        <w:t xml:space="preserve"> się dzieckiem</w:t>
      </w:r>
      <w:r w:rsidR="00E34BA2">
        <w:t>,</w:t>
      </w:r>
      <w:r w:rsidR="00C32F0B" w:rsidRPr="0024584C">
        <w:t xml:space="preserve"> jeżeli wystąpił</w:t>
      </w:r>
      <w:r w:rsidR="00C32F0B">
        <w:t>a</w:t>
      </w:r>
      <w:r w:rsidR="001E2792">
        <w:t xml:space="preserve"> </w:t>
      </w:r>
      <w:r w:rsidR="00C32F0B" w:rsidRPr="0024584C">
        <w:t>z wnioskiem do sądu opiekuńczego o przysposobienie dziecka</w:t>
      </w:r>
      <w:r w:rsidR="001E2792">
        <w:t>,</w:t>
      </w:r>
      <w:r w:rsidR="00F62DA6">
        <w:t xml:space="preserve"> albo pełnoletniemu uczniowi, </w:t>
      </w:r>
      <w:r w:rsidR="00F62DA6" w:rsidRPr="00451D1A">
        <w:t>dokonuje dyrektor szkoły.</w:t>
      </w:r>
    </w:p>
    <w:p w14:paraId="7F617EED" w14:textId="77777777" w:rsidR="00CB3848" w:rsidRPr="00451D1A" w:rsidRDefault="00CB3848" w:rsidP="00451D1A">
      <w:pPr>
        <w:spacing w:line="360" w:lineRule="auto"/>
        <w:jc w:val="both"/>
      </w:pPr>
    </w:p>
    <w:p w14:paraId="30944A1E" w14:textId="49BF1D2B" w:rsidR="005E6D7D" w:rsidRDefault="00CB3848" w:rsidP="00F62DA6">
      <w:pPr>
        <w:spacing w:line="360" w:lineRule="auto"/>
        <w:jc w:val="both"/>
      </w:pPr>
      <w:r w:rsidRPr="00451D1A">
        <w:t xml:space="preserve">W szkołach prowadzonych przez ministra właściwego do spraw </w:t>
      </w:r>
      <w:r w:rsidR="007E4936" w:rsidRPr="00451D1A">
        <w:t>rolnictwa</w:t>
      </w:r>
      <w:r w:rsidR="007E4936">
        <w:t xml:space="preserve">, </w:t>
      </w:r>
      <w:r w:rsidR="007E4936" w:rsidRPr="00451D1A">
        <w:t>ministra</w:t>
      </w:r>
      <w:r w:rsidR="00C32F0B" w:rsidRPr="00451D1A">
        <w:t xml:space="preserve"> właściwego do spraw </w:t>
      </w:r>
      <w:r w:rsidR="00C32F0B">
        <w:t>środowiska</w:t>
      </w:r>
      <w:r w:rsidR="001E2792">
        <w:t>,</w:t>
      </w:r>
      <w:r w:rsidR="00C32F0B">
        <w:t xml:space="preserve"> </w:t>
      </w:r>
      <w:r w:rsidR="00C32F0B" w:rsidRPr="00451D1A">
        <w:t xml:space="preserve">ministra właściwego do spraw </w:t>
      </w:r>
      <w:r w:rsidR="00C32F0B">
        <w:t>gospodarki morskiej</w:t>
      </w:r>
      <w:r w:rsidR="001E2792">
        <w:t xml:space="preserve"> oraz ministra właściwego do spraw żeglugi śródlądowej</w:t>
      </w:r>
      <w:r w:rsidR="00C32F0B">
        <w:t>,</w:t>
      </w:r>
      <w:r w:rsidR="00C32F0B" w:rsidRPr="00451D1A">
        <w:t xml:space="preserve"> </w:t>
      </w:r>
      <w:r w:rsidRPr="00451D1A">
        <w:t xml:space="preserve">wnioski składa się do dyrektora szkoły. </w:t>
      </w:r>
      <w:r w:rsidR="00C32F0B">
        <w:t>D</w:t>
      </w:r>
      <w:r w:rsidR="00C32F0B" w:rsidRPr="00451D1A">
        <w:t>yrektorzy</w:t>
      </w:r>
      <w:r w:rsidR="00C32F0B">
        <w:t xml:space="preserve"> szkół</w:t>
      </w:r>
      <w:r w:rsidR="00C32F0B" w:rsidRPr="00451D1A">
        <w:t xml:space="preserve"> przekazują </w:t>
      </w:r>
      <w:r w:rsidR="00C32F0B">
        <w:t>l</w:t>
      </w:r>
      <w:r w:rsidRPr="00451D1A">
        <w:t xml:space="preserve">istę uczniów uprawnionych do objęcia programem </w:t>
      </w:r>
      <w:r w:rsidR="00C32F0B">
        <w:t xml:space="preserve">odpowiednio </w:t>
      </w:r>
      <w:r w:rsidRPr="00451D1A">
        <w:t xml:space="preserve">do Ministra Rolnictwa i Rozwoju Wsi, </w:t>
      </w:r>
      <w:r w:rsidR="00C32F0B" w:rsidRPr="00451D1A">
        <w:t xml:space="preserve">Ministra </w:t>
      </w:r>
      <w:r w:rsidR="00C32F0B">
        <w:t>Środowiska</w:t>
      </w:r>
      <w:r w:rsidR="001E2792">
        <w:t xml:space="preserve"> </w:t>
      </w:r>
      <w:r w:rsidR="007E4936">
        <w:t xml:space="preserve">oraz </w:t>
      </w:r>
      <w:r w:rsidR="007E4936" w:rsidRPr="00451D1A">
        <w:t>Ministra</w:t>
      </w:r>
      <w:r w:rsidR="00C32F0B" w:rsidRPr="00451D1A">
        <w:t xml:space="preserve"> </w:t>
      </w:r>
      <w:r w:rsidR="00C32F0B">
        <w:t>Gospodarki Morskiej i Żeglugi Śródlądowej,</w:t>
      </w:r>
      <w:r w:rsidR="00C32F0B" w:rsidRPr="00451D1A">
        <w:t xml:space="preserve"> </w:t>
      </w:r>
      <w:r w:rsidRPr="00451D1A">
        <w:t>któr</w:t>
      </w:r>
      <w:r w:rsidR="00C32F0B">
        <w:t>z</w:t>
      </w:r>
      <w:r w:rsidRPr="00451D1A">
        <w:t>y przekazuj</w:t>
      </w:r>
      <w:r w:rsidR="00C32F0B">
        <w:t>ą</w:t>
      </w:r>
      <w:r w:rsidRPr="00451D1A">
        <w:t xml:space="preserve"> środki</w:t>
      </w:r>
      <w:r w:rsidR="001E2792">
        <w:t xml:space="preserve"> </w:t>
      </w:r>
      <w:r w:rsidRPr="00451D1A">
        <w:t>na rachunek bankowy szkoły. Zwrotu kosztów zakupu podręczników rodzicom</w:t>
      </w:r>
      <w:r w:rsidR="00D77951" w:rsidRPr="00451D1A">
        <w:t xml:space="preserve"> uczniów</w:t>
      </w:r>
      <w:r w:rsidR="001E2792">
        <w:t xml:space="preserve">, prawnym </w:t>
      </w:r>
      <w:r w:rsidR="001E2792" w:rsidRPr="007E39CA">
        <w:t>opiekun</w:t>
      </w:r>
      <w:r w:rsidR="001E2792">
        <w:t>om</w:t>
      </w:r>
      <w:r w:rsidR="00F62DA6" w:rsidRPr="007E39CA">
        <w:t>, rodzic</w:t>
      </w:r>
      <w:r w:rsidR="00F62DA6">
        <w:t>om</w:t>
      </w:r>
      <w:r w:rsidR="00F62DA6" w:rsidRPr="007E39CA">
        <w:t xml:space="preserve"> zastępcz</w:t>
      </w:r>
      <w:r w:rsidR="00F62DA6">
        <w:t>ym, osobie</w:t>
      </w:r>
      <w:r w:rsidR="00F62DA6" w:rsidRPr="007E39CA">
        <w:t xml:space="preserve"> prowadząc</w:t>
      </w:r>
      <w:r w:rsidR="00F62DA6">
        <w:t>ej</w:t>
      </w:r>
      <w:r w:rsidR="00F62DA6" w:rsidRPr="007E39CA">
        <w:t xml:space="preserve"> rodzinny dom dziecka, </w:t>
      </w:r>
      <w:r w:rsidR="00C32F0B">
        <w:t>oso</w:t>
      </w:r>
      <w:r w:rsidR="00C32F0B" w:rsidRPr="0024584C">
        <w:t>b</w:t>
      </w:r>
      <w:r w:rsidR="00C32F0B">
        <w:t>ie</w:t>
      </w:r>
      <w:r w:rsidR="00C32F0B" w:rsidRPr="0024584C">
        <w:t xml:space="preserve"> faktycznie opiekując</w:t>
      </w:r>
      <w:r w:rsidR="00C32F0B">
        <w:t>ej</w:t>
      </w:r>
      <w:r w:rsidR="00C32F0B" w:rsidRPr="0024584C">
        <w:t xml:space="preserve"> się dzieckiem</w:t>
      </w:r>
      <w:r w:rsidR="00E34BA2">
        <w:t>,</w:t>
      </w:r>
      <w:r w:rsidR="00C32F0B" w:rsidRPr="0024584C">
        <w:t xml:space="preserve"> jeżeli wystąpił</w:t>
      </w:r>
      <w:r w:rsidR="00C32F0B">
        <w:t>a</w:t>
      </w:r>
      <w:r w:rsidR="00C32F0B" w:rsidRPr="0024584C">
        <w:t xml:space="preserve"> z wnioskiem do sądu</w:t>
      </w:r>
      <w:r w:rsidR="00396EE3">
        <w:t xml:space="preserve"> </w:t>
      </w:r>
      <w:r w:rsidR="00C32F0B" w:rsidRPr="0024584C">
        <w:t>opiekuńczego o przysposobienie dziecka</w:t>
      </w:r>
      <w:r w:rsidR="001E2792">
        <w:t>,</w:t>
      </w:r>
      <w:r w:rsidR="00F62DA6">
        <w:t xml:space="preserve"> albo pełnoletniemu uczniowi, </w:t>
      </w:r>
      <w:r w:rsidR="00F62DA6" w:rsidRPr="00451D1A">
        <w:t>dokonuje dyrektor szkoły.</w:t>
      </w:r>
    </w:p>
    <w:p w14:paraId="10529533" w14:textId="77777777" w:rsidR="00CE1FCF" w:rsidRDefault="00CE1FCF" w:rsidP="00F62DA6">
      <w:pPr>
        <w:spacing w:line="360" w:lineRule="auto"/>
        <w:jc w:val="both"/>
      </w:pPr>
    </w:p>
    <w:p w14:paraId="52F3FB47" w14:textId="553FF8A9" w:rsidR="00BB3CAE" w:rsidRPr="00451D1A" w:rsidRDefault="00F45A8E" w:rsidP="00451D1A">
      <w:pPr>
        <w:pStyle w:val="Tekstpodstawowy"/>
        <w:tabs>
          <w:tab w:val="left" w:pos="1276"/>
        </w:tabs>
        <w:spacing w:line="360" w:lineRule="auto"/>
      </w:pPr>
      <w:r>
        <w:t xml:space="preserve">Środki będą uruchamiane </w:t>
      </w:r>
      <w:r w:rsidR="00110677" w:rsidRPr="00352FA7">
        <w:t>w dwóch transzach</w:t>
      </w:r>
      <w:r>
        <w:t>, co</w:t>
      </w:r>
      <w:r w:rsidR="00110677" w:rsidRPr="00352FA7">
        <w:t xml:space="preserve"> pozwoli na najbardziej racjonalne</w:t>
      </w:r>
      <w:r w:rsidR="001E2792">
        <w:t xml:space="preserve"> </w:t>
      </w:r>
      <w:r w:rsidR="00110677" w:rsidRPr="00352FA7">
        <w:t xml:space="preserve">ich wydatkowanie. Pierwsza transza środków uruchamiana do </w:t>
      </w:r>
      <w:r w:rsidR="007206E0" w:rsidRPr="00352FA7">
        <w:t xml:space="preserve">dnia </w:t>
      </w:r>
      <w:r w:rsidR="00A828C3">
        <w:t>26</w:t>
      </w:r>
      <w:r w:rsidR="00CD4FEE">
        <w:t xml:space="preserve"> </w:t>
      </w:r>
      <w:r w:rsidR="00A828C3">
        <w:t>lipca</w:t>
      </w:r>
      <w:r w:rsidR="0038168E">
        <w:t xml:space="preserve"> </w:t>
      </w:r>
      <w:r w:rsidR="00267C66" w:rsidRPr="00352FA7">
        <w:t>201</w:t>
      </w:r>
      <w:r w:rsidR="00A828C3">
        <w:t>9</w:t>
      </w:r>
      <w:r w:rsidR="00267C66" w:rsidRPr="00352FA7">
        <w:t xml:space="preserve"> </w:t>
      </w:r>
      <w:r w:rsidR="007F39D9" w:rsidRPr="00352FA7">
        <w:t>r.</w:t>
      </w:r>
      <w:r w:rsidR="00B6099A">
        <w:t>,</w:t>
      </w:r>
      <w:r w:rsidR="00BB3CAE" w:rsidRPr="00352FA7">
        <w:t xml:space="preserve"> </w:t>
      </w:r>
      <w:r w:rsidR="00110677" w:rsidRPr="00352FA7">
        <w:t xml:space="preserve">stanowić będzie </w:t>
      </w:r>
      <w:r w:rsidR="007E4936" w:rsidRPr="00352FA7">
        <w:t>odzwierciedlenie, co</w:t>
      </w:r>
      <w:r w:rsidR="00F6796B" w:rsidRPr="00352FA7">
        <w:t xml:space="preserve"> najmniej </w:t>
      </w:r>
      <w:r w:rsidR="00267C66" w:rsidRPr="00352FA7">
        <w:t>80</w:t>
      </w:r>
      <w:r w:rsidR="00BB3CAE" w:rsidRPr="00352FA7">
        <w:t xml:space="preserve">% </w:t>
      </w:r>
      <w:r w:rsidR="00110677" w:rsidRPr="00352FA7">
        <w:t xml:space="preserve">potrzeb poszczególnych </w:t>
      </w:r>
      <w:r w:rsidR="00A92112" w:rsidRPr="00352FA7">
        <w:t>gmin</w:t>
      </w:r>
      <w:r w:rsidR="00CB3848" w:rsidRPr="00352FA7">
        <w:t>,</w:t>
      </w:r>
      <w:r w:rsidR="00110677" w:rsidRPr="00352FA7">
        <w:t xml:space="preserve"> Ministra Kultury</w:t>
      </w:r>
      <w:r w:rsidR="001E2792">
        <w:t xml:space="preserve"> </w:t>
      </w:r>
      <w:r w:rsidR="00110677" w:rsidRPr="00352FA7">
        <w:t>i</w:t>
      </w:r>
      <w:r w:rsidR="001E2792">
        <w:t> </w:t>
      </w:r>
      <w:r w:rsidR="00110677" w:rsidRPr="00352FA7">
        <w:t>Dziedzictwa Narodowego</w:t>
      </w:r>
      <w:r w:rsidR="00BA245F">
        <w:t>,</w:t>
      </w:r>
      <w:r w:rsidR="00CB3848" w:rsidRPr="00352FA7">
        <w:t xml:space="preserve"> Ministra Rolnictwa i Rozwoju Wsi</w:t>
      </w:r>
      <w:r w:rsidR="00C32F0B">
        <w:t>,</w:t>
      </w:r>
      <w:r w:rsidR="00B6099A">
        <w:t xml:space="preserve"> </w:t>
      </w:r>
      <w:r w:rsidR="00BA245F">
        <w:t>Ministra Środowiska</w:t>
      </w:r>
      <w:r w:rsidR="00D706AD">
        <w:t xml:space="preserve">, </w:t>
      </w:r>
      <w:r w:rsidR="00E20C7B">
        <w:t xml:space="preserve">oraz </w:t>
      </w:r>
      <w:r w:rsidR="00D706AD" w:rsidRPr="00451D1A">
        <w:t xml:space="preserve">Ministra </w:t>
      </w:r>
      <w:r w:rsidR="00D706AD">
        <w:t>Gospodarki Morskiej i Żeglugi Śródlądowej.</w:t>
      </w:r>
      <w:r w:rsidR="00BB3CAE" w:rsidRPr="00352FA7">
        <w:t xml:space="preserve"> </w:t>
      </w:r>
      <w:r w:rsidR="00EE0D69">
        <w:t>Natomiast d</w:t>
      </w:r>
      <w:r w:rsidR="00110677" w:rsidRPr="00352FA7">
        <w:t>ruga transza środków uruchomiona zostanie tylko do wysokości ewentualnych potrzeb zgłoszonych</w:t>
      </w:r>
      <w:r w:rsidR="00110677" w:rsidRPr="00451D1A">
        <w:t xml:space="preserve"> w</w:t>
      </w:r>
      <w:r w:rsidR="003E4D82">
        <w:t xml:space="preserve"> </w:t>
      </w:r>
      <w:r w:rsidR="00110677" w:rsidRPr="00451D1A">
        <w:t>szkołac</w:t>
      </w:r>
      <w:r w:rsidR="00075DC8" w:rsidRPr="00451D1A">
        <w:t xml:space="preserve">h po zweryfikowaniu </w:t>
      </w:r>
      <w:r w:rsidR="00BB3CAE" w:rsidRPr="00451D1A">
        <w:t xml:space="preserve">zapotrzebowania na pomoc w </w:t>
      </w:r>
      <w:r w:rsidR="007960B5" w:rsidRPr="00451D1A">
        <w:t xml:space="preserve">ramach programu </w:t>
      </w:r>
      <w:r w:rsidR="00BB3CAE" w:rsidRPr="00451D1A">
        <w:t xml:space="preserve">do </w:t>
      </w:r>
      <w:r w:rsidR="007960B5" w:rsidRPr="00451D1A">
        <w:t xml:space="preserve">dnia </w:t>
      </w:r>
      <w:r w:rsidR="00A828C3">
        <w:t>30</w:t>
      </w:r>
      <w:r w:rsidR="00281309" w:rsidRPr="00451D1A">
        <w:t xml:space="preserve"> </w:t>
      </w:r>
      <w:r w:rsidR="007F39D9" w:rsidRPr="00451D1A">
        <w:t>września</w:t>
      </w:r>
      <w:r w:rsidR="001E2792">
        <w:t xml:space="preserve"> </w:t>
      </w:r>
      <w:r w:rsidR="007F39D9" w:rsidRPr="00451D1A">
        <w:t>201</w:t>
      </w:r>
      <w:r w:rsidR="00A828C3">
        <w:t xml:space="preserve">9 </w:t>
      </w:r>
      <w:r w:rsidR="007F39D9" w:rsidRPr="00451D1A">
        <w:t>r.</w:t>
      </w:r>
      <w:r w:rsidR="00110677" w:rsidRPr="00451D1A">
        <w:t xml:space="preserve"> </w:t>
      </w:r>
    </w:p>
    <w:p w14:paraId="7C1E081C" w14:textId="12335978" w:rsidR="006D5792" w:rsidRPr="00451D1A" w:rsidRDefault="002C0141" w:rsidP="00451D1A">
      <w:pPr>
        <w:pStyle w:val="Tekstpodstawowy"/>
        <w:tabs>
          <w:tab w:val="left" w:pos="1276"/>
        </w:tabs>
        <w:spacing w:line="360" w:lineRule="auto"/>
      </w:pPr>
      <w:r w:rsidRPr="00451D1A">
        <w:t xml:space="preserve">Środki, które zostały zaplanowane na realizację programu, a nie </w:t>
      </w:r>
      <w:r w:rsidR="00F45A8E">
        <w:t>zostaną</w:t>
      </w:r>
      <w:r w:rsidR="00F45A8E" w:rsidRPr="00451D1A">
        <w:t xml:space="preserve"> </w:t>
      </w:r>
      <w:r w:rsidR="008279FF" w:rsidRPr="00451D1A">
        <w:t>rozdysponowane</w:t>
      </w:r>
      <w:r w:rsidR="001E2792">
        <w:t xml:space="preserve"> </w:t>
      </w:r>
      <w:r w:rsidR="008279FF" w:rsidRPr="00451D1A">
        <w:t>przez wojewodów</w:t>
      </w:r>
      <w:r w:rsidR="00F45A8E">
        <w:t xml:space="preserve"> oraz poszczególnych ministrów</w:t>
      </w:r>
      <w:r w:rsidR="008279FF" w:rsidRPr="00451D1A">
        <w:t xml:space="preserve"> w drugiej transzy,</w:t>
      </w:r>
      <w:r w:rsidR="00110677" w:rsidRPr="00451D1A">
        <w:t xml:space="preserve"> </w:t>
      </w:r>
      <w:r w:rsidR="00F45A8E">
        <w:t>pozostaną</w:t>
      </w:r>
      <w:r w:rsidR="00F45A8E" w:rsidRPr="00451D1A">
        <w:t xml:space="preserve"> </w:t>
      </w:r>
      <w:r w:rsidR="00110677" w:rsidRPr="00451D1A">
        <w:t>w dyspozycji Ministra Edukacji Narodowej</w:t>
      </w:r>
      <w:r w:rsidR="00075DC8" w:rsidRPr="00451D1A">
        <w:t>.</w:t>
      </w:r>
    </w:p>
    <w:sectPr w:rsidR="006D5792" w:rsidRPr="00451D1A" w:rsidSect="002A0D52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D74D6" w14:textId="77777777" w:rsidR="00CB4357" w:rsidRDefault="00CB4357">
      <w:r>
        <w:separator/>
      </w:r>
    </w:p>
  </w:endnote>
  <w:endnote w:type="continuationSeparator" w:id="0">
    <w:p w14:paraId="42BBA843" w14:textId="77777777" w:rsidR="00CB4357" w:rsidRDefault="00CB4357">
      <w:r>
        <w:continuationSeparator/>
      </w:r>
    </w:p>
  </w:endnote>
  <w:endnote w:type="continuationNotice" w:id="1">
    <w:p w14:paraId="22F9F719" w14:textId="77777777" w:rsidR="00CB4357" w:rsidRDefault="00CB43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A0266" w14:textId="77777777" w:rsidR="00B21631" w:rsidRDefault="00B21631" w:rsidP="005B1E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11AAD002" w14:textId="77777777" w:rsidR="00B21631" w:rsidRDefault="00B21631" w:rsidP="005B1E7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337925"/>
      <w:docPartObj>
        <w:docPartGallery w:val="Page Numbers (Bottom of Page)"/>
        <w:docPartUnique/>
      </w:docPartObj>
    </w:sdtPr>
    <w:sdtEndPr/>
    <w:sdtContent>
      <w:p w14:paraId="57514538" w14:textId="227A92DA" w:rsidR="002A0D52" w:rsidRDefault="002A0D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EC4">
          <w:rPr>
            <w:noProof/>
          </w:rPr>
          <w:t>1</w:t>
        </w:r>
        <w:r>
          <w:fldChar w:fldCharType="end"/>
        </w:r>
      </w:p>
    </w:sdtContent>
  </w:sdt>
  <w:p w14:paraId="408F9132" w14:textId="77777777" w:rsidR="00B21631" w:rsidRDefault="00B21631" w:rsidP="005B1E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40EF6" w14:textId="77777777" w:rsidR="00CB4357" w:rsidRDefault="00CB4357">
      <w:r>
        <w:separator/>
      </w:r>
    </w:p>
  </w:footnote>
  <w:footnote w:type="continuationSeparator" w:id="0">
    <w:p w14:paraId="7B234213" w14:textId="77777777" w:rsidR="00CB4357" w:rsidRDefault="00CB4357">
      <w:r>
        <w:continuationSeparator/>
      </w:r>
    </w:p>
  </w:footnote>
  <w:footnote w:type="continuationNotice" w:id="1">
    <w:p w14:paraId="3C97455C" w14:textId="77777777" w:rsidR="00CB4357" w:rsidRDefault="00CB43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5EB"/>
    <w:multiLevelType w:val="hybridMultilevel"/>
    <w:tmpl w:val="4F6AF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C509D4"/>
    <w:multiLevelType w:val="hybridMultilevel"/>
    <w:tmpl w:val="8174C4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4E207C"/>
    <w:multiLevelType w:val="hybridMultilevel"/>
    <w:tmpl w:val="EBC46EF2"/>
    <w:lvl w:ilvl="0" w:tplc="D4B82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C37588"/>
    <w:multiLevelType w:val="hybridMultilevel"/>
    <w:tmpl w:val="F3E41D6C"/>
    <w:lvl w:ilvl="0" w:tplc="26D2BD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C33A1"/>
    <w:multiLevelType w:val="hybridMultilevel"/>
    <w:tmpl w:val="3594D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2145BE"/>
    <w:multiLevelType w:val="hybridMultilevel"/>
    <w:tmpl w:val="766443C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3EE48B0"/>
    <w:multiLevelType w:val="hybridMultilevel"/>
    <w:tmpl w:val="D688D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A125A6"/>
    <w:multiLevelType w:val="hybridMultilevel"/>
    <w:tmpl w:val="6F5C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C305E"/>
    <w:multiLevelType w:val="hybridMultilevel"/>
    <w:tmpl w:val="084A3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6697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E3858D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4F122A"/>
    <w:multiLevelType w:val="singleLevel"/>
    <w:tmpl w:val="0734B8D8"/>
    <w:lvl w:ilvl="0">
      <w:numFmt w:val="decimal"/>
      <w:lvlText w:val="%1"/>
      <w:legacy w:legacy="1" w:legacySpace="0" w:legacyIndent="13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BA83404"/>
    <w:multiLevelType w:val="hybridMultilevel"/>
    <w:tmpl w:val="A8A8DD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4E3C20"/>
    <w:multiLevelType w:val="singleLevel"/>
    <w:tmpl w:val="90D6CED6"/>
    <w:lvl w:ilvl="0">
      <w:numFmt w:val="decimal"/>
      <w:lvlText w:val="%1"/>
      <w:legacy w:legacy="1" w:legacySpace="0" w:legacyIndent="12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9D63335"/>
    <w:multiLevelType w:val="hybridMultilevel"/>
    <w:tmpl w:val="E00A9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697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A257F5"/>
    <w:multiLevelType w:val="hybridMultilevel"/>
    <w:tmpl w:val="8E3C1A64"/>
    <w:lvl w:ilvl="0" w:tplc="D4B82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C3168B"/>
    <w:multiLevelType w:val="hybridMultilevel"/>
    <w:tmpl w:val="14D240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3D2AE4"/>
    <w:multiLevelType w:val="hybridMultilevel"/>
    <w:tmpl w:val="5BD212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CA2432"/>
    <w:multiLevelType w:val="hybridMultilevel"/>
    <w:tmpl w:val="F9D03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800AC"/>
    <w:multiLevelType w:val="hybridMultilevel"/>
    <w:tmpl w:val="253A8D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3"/>
  </w:num>
  <w:num w:numId="5">
    <w:abstractNumId w:val="2"/>
  </w:num>
  <w:num w:numId="6">
    <w:abstractNumId w:val="6"/>
  </w:num>
  <w:num w:numId="7">
    <w:abstractNumId w:val="1"/>
  </w:num>
  <w:num w:numId="8">
    <w:abstractNumId w:val="15"/>
  </w:num>
  <w:num w:numId="9">
    <w:abstractNumId w:val="16"/>
  </w:num>
  <w:num w:numId="10">
    <w:abstractNumId w:val="4"/>
  </w:num>
  <w:num w:numId="11">
    <w:abstractNumId w:val="3"/>
  </w:num>
  <w:num w:numId="12">
    <w:abstractNumId w:val="9"/>
  </w:num>
  <w:num w:numId="13">
    <w:abstractNumId w:val="11"/>
  </w:num>
  <w:num w:numId="14">
    <w:abstractNumId w:val="10"/>
  </w:num>
  <w:num w:numId="15">
    <w:abstractNumId w:val="14"/>
  </w:num>
  <w:num w:numId="16">
    <w:abstractNumId w:val="5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1eaf66c1-6dda-4a0a-a641-caac8fce5a4f"/>
    <w:docVar w:name="_AMO_XmlVersion" w:val="Empty"/>
  </w:docVars>
  <w:rsids>
    <w:rsidRoot w:val="00F5285E"/>
    <w:rsid w:val="000029D9"/>
    <w:rsid w:val="0000538C"/>
    <w:rsid w:val="0000609D"/>
    <w:rsid w:val="000105EF"/>
    <w:rsid w:val="00010B44"/>
    <w:rsid w:val="00011429"/>
    <w:rsid w:val="00014AE0"/>
    <w:rsid w:val="00014DAD"/>
    <w:rsid w:val="000157D2"/>
    <w:rsid w:val="0001698D"/>
    <w:rsid w:val="00020117"/>
    <w:rsid w:val="000249BB"/>
    <w:rsid w:val="00025A17"/>
    <w:rsid w:val="00026396"/>
    <w:rsid w:val="000269B5"/>
    <w:rsid w:val="00027F2D"/>
    <w:rsid w:val="00031244"/>
    <w:rsid w:val="00032977"/>
    <w:rsid w:val="00032CDC"/>
    <w:rsid w:val="0003420A"/>
    <w:rsid w:val="00034837"/>
    <w:rsid w:val="0003487B"/>
    <w:rsid w:val="00034D15"/>
    <w:rsid w:val="00035182"/>
    <w:rsid w:val="00040D62"/>
    <w:rsid w:val="00042362"/>
    <w:rsid w:val="0004262E"/>
    <w:rsid w:val="00044FD7"/>
    <w:rsid w:val="00046020"/>
    <w:rsid w:val="00046704"/>
    <w:rsid w:val="00050024"/>
    <w:rsid w:val="00055299"/>
    <w:rsid w:val="00061D5A"/>
    <w:rsid w:val="00062C04"/>
    <w:rsid w:val="00065C76"/>
    <w:rsid w:val="00067134"/>
    <w:rsid w:val="00072E18"/>
    <w:rsid w:val="00075035"/>
    <w:rsid w:val="00075DC8"/>
    <w:rsid w:val="000762EB"/>
    <w:rsid w:val="00081690"/>
    <w:rsid w:val="00082776"/>
    <w:rsid w:val="00083724"/>
    <w:rsid w:val="00085511"/>
    <w:rsid w:val="00087107"/>
    <w:rsid w:val="0009085A"/>
    <w:rsid w:val="000924FE"/>
    <w:rsid w:val="00093343"/>
    <w:rsid w:val="00094313"/>
    <w:rsid w:val="00095A8D"/>
    <w:rsid w:val="000A1F4D"/>
    <w:rsid w:val="000A3782"/>
    <w:rsid w:val="000A3F61"/>
    <w:rsid w:val="000A55DE"/>
    <w:rsid w:val="000A60E6"/>
    <w:rsid w:val="000B0165"/>
    <w:rsid w:val="000B1F56"/>
    <w:rsid w:val="000B528D"/>
    <w:rsid w:val="000B550B"/>
    <w:rsid w:val="000B5A8F"/>
    <w:rsid w:val="000B661A"/>
    <w:rsid w:val="000C0905"/>
    <w:rsid w:val="000C0A21"/>
    <w:rsid w:val="000C1CC1"/>
    <w:rsid w:val="000C1FC4"/>
    <w:rsid w:val="000C40F7"/>
    <w:rsid w:val="000C50AA"/>
    <w:rsid w:val="000C6948"/>
    <w:rsid w:val="000D0BC4"/>
    <w:rsid w:val="000D154B"/>
    <w:rsid w:val="000D17A6"/>
    <w:rsid w:val="000D2821"/>
    <w:rsid w:val="000D2F15"/>
    <w:rsid w:val="000D2F59"/>
    <w:rsid w:val="000D611F"/>
    <w:rsid w:val="000E09DB"/>
    <w:rsid w:val="000E10A1"/>
    <w:rsid w:val="000E4827"/>
    <w:rsid w:val="000E7B03"/>
    <w:rsid w:val="000F0468"/>
    <w:rsid w:val="000F5D20"/>
    <w:rsid w:val="00101A30"/>
    <w:rsid w:val="00102093"/>
    <w:rsid w:val="00102752"/>
    <w:rsid w:val="001040E7"/>
    <w:rsid w:val="00104B83"/>
    <w:rsid w:val="0010609C"/>
    <w:rsid w:val="00106339"/>
    <w:rsid w:val="00107853"/>
    <w:rsid w:val="00110677"/>
    <w:rsid w:val="0011263F"/>
    <w:rsid w:val="00114768"/>
    <w:rsid w:val="001149F4"/>
    <w:rsid w:val="00116733"/>
    <w:rsid w:val="00120FC8"/>
    <w:rsid w:val="00121C42"/>
    <w:rsid w:val="00122888"/>
    <w:rsid w:val="00125A76"/>
    <w:rsid w:val="00125D2E"/>
    <w:rsid w:val="0013007E"/>
    <w:rsid w:val="00130186"/>
    <w:rsid w:val="00130205"/>
    <w:rsid w:val="001331BA"/>
    <w:rsid w:val="0013372A"/>
    <w:rsid w:val="00134388"/>
    <w:rsid w:val="00141158"/>
    <w:rsid w:val="001415D0"/>
    <w:rsid w:val="001445AB"/>
    <w:rsid w:val="00146E8D"/>
    <w:rsid w:val="00155589"/>
    <w:rsid w:val="00156EEB"/>
    <w:rsid w:val="0015701C"/>
    <w:rsid w:val="001605BC"/>
    <w:rsid w:val="001605C8"/>
    <w:rsid w:val="0016242B"/>
    <w:rsid w:val="0016310C"/>
    <w:rsid w:val="00164926"/>
    <w:rsid w:val="00164BAD"/>
    <w:rsid w:val="00166565"/>
    <w:rsid w:val="00172667"/>
    <w:rsid w:val="00176630"/>
    <w:rsid w:val="00176AFE"/>
    <w:rsid w:val="001815B2"/>
    <w:rsid w:val="00181D82"/>
    <w:rsid w:val="00182279"/>
    <w:rsid w:val="00183CD3"/>
    <w:rsid w:val="00191491"/>
    <w:rsid w:val="00194A44"/>
    <w:rsid w:val="00196EA2"/>
    <w:rsid w:val="001A23F0"/>
    <w:rsid w:val="001A474A"/>
    <w:rsid w:val="001A736E"/>
    <w:rsid w:val="001A7F79"/>
    <w:rsid w:val="001B0459"/>
    <w:rsid w:val="001B5BD7"/>
    <w:rsid w:val="001B67BB"/>
    <w:rsid w:val="001C20FC"/>
    <w:rsid w:val="001C2827"/>
    <w:rsid w:val="001C2C78"/>
    <w:rsid w:val="001C39F6"/>
    <w:rsid w:val="001C6835"/>
    <w:rsid w:val="001D40BC"/>
    <w:rsid w:val="001D6406"/>
    <w:rsid w:val="001D6A90"/>
    <w:rsid w:val="001E2792"/>
    <w:rsid w:val="001E31F0"/>
    <w:rsid w:val="001E4143"/>
    <w:rsid w:val="001E4800"/>
    <w:rsid w:val="001F08B6"/>
    <w:rsid w:val="001F59B5"/>
    <w:rsid w:val="001F6A59"/>
    <w:rsid w:val="001F7CD5"/>
    <w:rsid w:val="001F7F87"/>
    <w:rsid w:val="0020466A"/>
    <w:rsid w:val="00211B88"/>
    <w:rsid w:val="00215591"/>
    <w:rsid w:val="00217A15"/>
    <w:rsid w:val="00234811"/>
    <w:rsid w:val="00240809"/>
    <w:rsid w:val="00240FAF"/>
    <w:rsid w:val="00247533"/>
    <w:rsid w:val="0025076A"/>
    <w:rsid w:val="00251967"/>
    <w:rsid w:val="002528FF"/>
    <w:rsid w:val="00257140"/>
    <w:rsid w:val="002606EC"/>
    <w:rsid w:val="002677EC"/>
    <w:rsid w:val="00267C66"/>
    <w:rsid w:val="0027070E"/>
    <w:rsid w:val="00270A6A"/>
    <w:rsid w:val="00273475"/>
    <w:rsid w:val="00280165"/>
    <w:rsid w:val="00280D0C"/>
    <w:rsid w:val="00281309"/>
    <w:rsid w:val="00282E9E"/>
    <w:rsid w:val="00283754"/>
    <w:rsid w:val="002945EE"/>
    <w:rsid w:val="00294A27"/>
    <w:rsid w:val="00296770"/>
    <w:rsid w:val="00296D0A"/>
    <w:rsid w:val="00296ED0"/>
    <w:rsid w:val="002A0D52"/>
    <w:rsid w:val="002A1F57"/>
    <w:rsid w:val="002A220C"/>
    <w:rsid w:val="002A59D8"/>
    <w:rsid w:val="002B0790"/>
    <w:rsid w:val="002B17F5"/>
    <w:rsid w:val="002B4188"/>
    <w:rsid w:val="002B5E52"/>
    <w:rsid w:val="002C0141"/>
    <w:rsid w:val="002C345B"/>
    <w:rsid w:val="002C3786"/>
    <w:rsid w:val="002C3B00"/>
    <w:rsid w:val="002D03DC"/>
    <w:rsid w:val="002D0E0D"/>
    <w:rsid w:val="002D1909"/>
    <w:rsid w:val="002D5771"/>
    <w:rsid w:val="002D644A"/>
    <w:rsid w:val="002D7686"/>
    <w:rsid w:val="002E1AF3"/>
    <w:rsid w:val="002E254C"/>
    <w:rsid w:val="002E4562"/>
    <w:rsid w:val="002E51E2"/>
    <w:rsid w:val="002E5E08"/>
    <w:rsid w:val="002F186E"/>
    <w:rsid w:val="002F215B"/>
    <w:rsid w:val="002F7087"/>
    <w:rsid w:val="002F725B"/>
    <w:rsid w:val="003018CB"/>
    <w:rsid w:val="00301F8A"/>
    <w:rsid w:val="003028F2"/>
    <w:rsid w:val="00305370"/>
    <w:rsid w:val="00306956"/>
    <w:rsid w:val="00306AC1"/>
    <w:rsid w:val="00312B5E"/>
    <w:rsid w:val="00315913"/>
    <w:rsid w:val="00316BC4"/>
    <w:rsid w:val="00316C63"/>
    <w:rsid w:val="00322F33"/>
    <w:rsid w:val="0032637B"/>
    <w:rsid w:val="003335A6"/>
    <w:rsid w:val="00334228"/>
    <w:rsid w:val="00337AD0"/>
    <w:rsid w:val="0034154A"/>
    <w:rsid w:val="00343AD1"/>
    <w:rsid w:val="003443A4"/>
    <w:rsid w:val="00345879"/>
    <w:rsid w:val="0034635B"/>
    <w:rsid w:val="00347B1A"/>
    <w:rsid w:val="00352FA7"/>
    <w:rsid w:val="003654D4"/>
    <w:rsid w:val="00367307"/>
    <w:rsid w:val="00367B1F"/>
    <w:rsid w:val="00370230"/>
    <w:rsid w:val="00371E01"/>
    <w:rsid w:val="003732F4"/>
    <w:rsid w:val="00374AAE"/>
    <w:rsid w:val="00375DF1"/>
    <w:rsid w:val="0037662C"/>
    <w:rsid w:val="0037697A"/>
    <w:rsid w:val="003769BA"/>
    <w:rsid w:val="00381065"/>
    <w:rsid w:val="0038168E"/>
    <w:rsid w:val="0038186C"/>
    <w:rsid w:val="003845BD"/>
    <w:rsid w:val="00384BBA"/>
    <w:rsid w:val="00387314"/>
    <w:rsid w:val="00393B97"/>
    <w:rsid w:val="00396B6D"/>
    <w:rsid w:val="00396EE3"/>
    <w:rsid w:val="003978DA"/>
    <w:rsid w:val="003A546E"/>
    <w:rsid w:val="003A6D13"/>
    <w:rsid w:val="003B0E59"/>
    <w:rsid w:val="003B1257"/>
    <w:rsid w:val="003B1C3E"/>
    <w:rsid w:val="003B616C"/>
    <w:rsid w:val="003B667D"/>
    <w:rsid w:val="003C2916"/>
    <w:rsid w:val="003C2973"/>
    <w:rsid w:val="003C43EB"/>
    <w:rsid w:val="003C7F75"/>
    <w:rsid w:val="003D0317"/>
    <w:rsid w:val="003D0FEF"/>
    <w:rsid w:val="003D21F0"/>
    <w:rsid w:val="003D31A0"/>
    <w:rsid w:val="003D3503"/>
    <w:rsid w:val="003D6BA4"/>
    <w:rsid w:val="003E35C1"/>
    <w:rsid w:val="003E46D0"/>
    <w:rsid w:val="003E4D82"/>
    <w:rsid w:val="003E6738"/>
    <w:rsid w:val="003F12AC"/>
    <w:rsid w:val="003F533D"/>
    <w:rsid w:val="003F53C8"/>
    <w:rsid w:val="003F6EB0"/>
    <w:rsid w:val="0040081D"/>
    <w:rsid w:val="00402952"/>
    <w:rsid w:val="0040478A"/>
    <w:rsid w:val="00405065"/>
    <w:rsid w:val="004109AD"/>
    <w:rsid w:val="004152A0"/>
    <w:rsid w:val="00416C9F"/>
    <w:rsid w:val="00417724"/>
    <w:rsid w:val="0042186E"/>
    <w:rsid w:val="004225D1"/>
    <w:rsid w:val="0042342E"/>
    <w:rsid w:val="004242A1"/>
    <w:rsid w:val="00424E34"/>
    <w:rsid w:val="00424F20"/>
    <w:rsid w:val="00426DD7"/>
    <w:rsid w:val="0043041C"/>
    <w:rsid w:val="00431550"/>
    <w:rsid w:val="0043244F"/>
    <w:rsid w:val="00434169"/>
    <w:rsid w:val="004346EC"/>
    <w:rsid w:val="0043624C"/>
    <w:rsid w:val="00436D53"/>
    <w:rsid w:val="00442B84"/>
    <w:rsid w:val="00445EA2"/>
    <w:rsid w:val="004461CC"/>
    <w:rsid w:val="00446AB4"/>
    <w:rsid w:val="00446C67"/>
    <w:rsid w:val="004508D8"/>
    <w:rsid w:val="00451D1A"/>
    <w:rsid w:val="004566CD"/>
    <w:rsid w:val="004569C3"/>
    <w:rsid w:val="00456A9D"/>
    <w:rsid w:val="004578C8"/>
    <w:rsid w:val="00460BC2"/>
    <w:rsid w:val="0046110B"/>
    <w:rsid w:val="0046141F"/>
    <w:rsid w:val="00461E48"/>
    <w:rsid w:val="00462476"/>
    <w:rsid w:val="00462F00"/>
    <w:rsid w:val="004654AA"/>
    <w:rsid w:val="004665EF"/>
    <w:rsid w:val="00474554"/>
    <w:rsid w:val="00474652"/>
    <w:rsid w:val="004748F4"/>
    <w:rsid w:val="004802C5"/>
    <w:rsid w:val="00480BA3"/>
    <w:rsid w:val="00482016"/>
    <w:rsid w:val="00485E6F"/>
    <w:rsid w:val="004864C3"/>
    <w:rsid w:val="004A0298"/>
    <w:rsid w:val="004A2A36"/>
    <w:rsid w:val="004A2FCF"/>
    <w:rsid w:val="004A399A"/>
    <w:rsid w:val="004A44B8"/>
    <w:rsid w:val="004A4A22"/>
    <w:rsid w:val="004A7030"/>
    <w:rsid w:val="004B0F17"/>
    <w:rsid w:val="004B156E"/>
    <w:rsid w:val="004B3C55"/>
    <w:rsid w:val="004B4A9C"/>
    <w:rsid w:val="004B4FC4"/>
    <w:rsid w:val="004C0AB7"/>
    <w:rsid w:val="004C23B4"/>
    <w:rsid w:val="004C247A"/>
    <w:rsid w:val="004C6083"/>
    <w:rsid w:val="004C6295"/>
    <w:rsid w:val="004D0B3B"/>
    <w:rsid w:val="004D3323"/>
    <w:rsid w:val="004D5EEE"/>
    <w:rsid w:val="004E0C69"/>
    <w:rsid w:val="004E583C"/>
    <w:rsid w:val="004E5A40"/>
    <w:rsid w:val="004E685A"/>
    <w:rsid w:val="004E75ED"/>
    <w:rsid w:val="004E7A7E"/>
    <w:rsid w:val="004F0F15"/>
    <w:rsid w:val="004F14F3"/>
    <w:rsid w:val="004F28DD"/>
    <w:rsid w:val="004F2AA4"/>
    <w:rsid w:val="004F2E9C"/>
    <w:rsid w:val="004F545A"/>
    <w:rsid w:val="004F66F4"/>
    <w:rsid w:val="004F75D5"/>
    <w:rsid w:val="00500185"/>
    <w:rsid w:val="0050110A"/>
    <w:rsid w:val="00501F03"/>
    <w:rsid w:val="00504D13"/>
    <w:rsid w:val="0050546C"/>
    <w:rsid w:val="0050619E"/>
    <w:rsid w:val="005132A8"/>
    <w:rsid w:val="0051368A"/>
    <w:rsid w:val="0051479F"/>
    <w:rsid w:val="00516173"/>
    <w:rsid w:val="005178AE"/>
    <w:rsid w:val="005240EA"/>
    <w:rsid w:val="005271EB"/>
    <w:rsid w:val="005300A9"/>
    <w:rsid w:val="00530CDC"/>
    <w:rsid w:val="00531F9E"/>
    <w:rsid w:val="00535AA8"/>
    <w:rsid w:val="005361F0"/>
    <w:rsid w:val="005363D1"/>
    <w:rsid w:val="00536EBE"/>
    <w:rsid w:val="005376BF"/>
    <w:rsid w:val="0054200A"/>
    <w:rsid w:val="00550013"/>
    <w:rsid w:val="0055040D"/>
    <w:rsid w:val="00550C4E"/>
    <w:rsid w:val="005512BA"/>
    <w:rsid w:val="00553237"/>
    <w:rsid w:val="00555A5C"/>
    <w:rsid w:val="005567DE"/>
    <w:rsid w:val="00557C27"/>
    <w:rsid w:val="00557D4D"/>
    <w:rsid w:val="00564085"/>
    <w:rsid w:val="00564786"/>
    <w:rsid w:val="0056577A"/>
    <w:rsid w:val="0057178E"/>
    <w:rsid w:val="005731DF"/>
    <w:rsid w:val="00573B9B"/>
    <w:rsid w:val="00576A7A"/>
    <w:rsid w:val="0057763C"/>
    <w:rsid w:val="00580012"/>
    <w:rsid w:val="005806BC"/>
    <w:rsid w:val="00581336"/>
    <w:rsid w:val="005837DA"/>
    <w:rsid w:val="005860AB"/>
    <w:rsid w:val="00586516"/>
    <w:rsid w:val="00590765"/>
    <w:rsid w:val="00591BF8"/>
    <w:rsid w:val="00593297"/>
    <w:rsid w:val="00593657"/>
    <w:rsid w:val="0059642E"/>
    <w:rsid w:val="005A17B3"/>
    <w:rsid w:val="005A1C05"/>
    <w:rsid w:val="005A3EAA"/>
    <w:rsid w:val="005A4DC1"/>
    <w:rsid w:val="005B0799"/>
    <w:rsid w:val="005B0EE2"/>
    <w:rsid w:val="005B1E79"/>
    <w:rsid w:val="005B3017"/>
    <w:rsid w:val="005B4F84"/>
    <w:rsid w:val="005C7B1D"/>
    <w:rsid w:val="005D1479"/>
    <w:rsid w:val="005D1A18"/>
    <w:rsid w:val="005D281E"/>
    <w:rsid w:val="005D3452"/>
    <w:rsid w:val="005D3680"/>
    <w:rsid w:val="005D524A"/>
    <w:rsid w:val="005D74DB"/>
    <w:rsid w:val="005E0DE2"/>
    <w:rsid w:val="005E2228"/>
    <w:rsid w:val="005E26E4"/>
    <w:rsid w:val="005E445C"/>
    <w:rsid w:val="005E45C4"/>
    <w:rsid w:val="005E494B"/>
    <w:rsid w:val="005E6B42"/>
    <w:rsid w:val="005E6D7D"/>
    <w:rsid w:val="005F0421"/>
    <w:rsid w:val="005F1D3C"/>
    <w:rsid w:val="005F4746"/>
    <w:rsid w:val="005F61A2"/>
    <w:rsid w:val="005F6DC1"/>
    <w:rsid w:val="006009EE"/>
    <w:rsid w:val="00602485"/>
    <w:rsid w:val="00602FB1"/>
    <w:rsid w:val="00605F33"/>
    <w:rsid w:val="00613263"/>
    <w:rsid w:val="00613858"/>
    <w:rsid w:val="00613DCF"/>
    <w:rsid w:val="0061423B"/>
    <w:rsid w:val="006145CC"/>
    <w:rsid w:val="006172B3"/>
    <w:rsid w:val="00620830"/>
    <w:rsid w:val="00621535"/>
    <w:rsid w:val="00621E12"/>
    <w:rsid w:val="00622C98"/>
    <w:rsid w:val="006231C6"/>
    <w:rsid w:val="006234F0"/>
    <w:rsid w:val="006325C2"/>
    <w:rsid w:val="00633D7E"/>
    <w:rsid w:val="0063411B"/>
    <w:rsid w:val="00635E7E"/>
    <w:rsid w:val="00636BF2"/>
    <w:rsid w:val="006373FA"/>
    <w:rsid w:val="0064060D"/>
    <w:rsid w:val="006460EA"/>
    <w:rsid w:val="00646524"/>
    <w:rsid w:val="00646E6A"/>
    <w:rsid w:val="00647032"/>
    <w:rsid w:val="00647678"/>
    <w:rsid w:val="00651824"/>
    <w:rsid w:val="00651AC6"/>
    <w:rsid w:val="00655C40"/>
    <w:rsid w:val="00657287"/>
    <w:rsid w:val="0066392D"/>
    <w:rsid w:val="00663C1E"/>
    <w:rsid w:val="0067374E"/>
    <w:rsid w:val="0067495C"/>
    <w:rsid w:val="00674F29"/>
    <w:rsid w:val="00680688"/>
    <w:rsid w:val="0068224F"/>
    <w:rsid w:val="00683292"/>
    <w:rsid w:val="00683307"/>
    <w:rsid w:val="00684C3E"/>
    <w:rsid w:val="00686364"/>
    <w:rsid w:val="006866A9"/>
    <w:rsid w:val="00686DEB"/>
    <w:rsid w:val="006874A3"/>
    <w:rsid w:val="00690397"/>
    <w:rsid w:val="00691313"/>
    <w:rsid w:val="00691975"/>
    <w:rsid w:val="0069264B"/>
    <w:rsid w:val="00692F25"/>
    <w:rsid w:val="00694E80"/>
    <w:rsid w:val="00695887"/>
    <w:rsid w:val="006969BE"/>
    <w:rsid w:val="006A1083"/>
    <w:rsid w:val="006A13D8"/>
    <w:rsid w:val="006A142E"/>
    <w:rsid w:val="006A2297"/>
    <w:rsid w:val="006A3621"/>
    <w:rsid w:val="006A37BE"/>
    <w:rsid w:val="006A5111"/>
    <w:rsid w:val="006A6466"/>
    <w:rsid w:val="006A7C61"/>
    <w:rsid w:val="006A7F5A"/>
    <w:rsid w:val="006B15CF"/>
    <w:rsid w:val="006B3584"/>
    <w:rsid w:val="006B3ABA"/>
    <w:rsid w:val="006B5494"/>
    <w:rsid w:val="006B59D2"/>
    <w:rsid w:val="006B6B27"/>
    <w:rsid w:val="006B6DEB"/>
    <w:rsid w:val="006C3539"/>
    <w:rsid w:val="006C3D0D"/>
    <w:rsid w:val="006C541C"/>
    <w:rsid w:val="006D5436"/>
    <w:rsid w:val="006D54FC"/>
    <w:rsid w:val="006D5792"/>
    <w:rsid w:val="006D59B3"/>
    <w:rsid w:val="006E0071"/>
    <w:rsid w:val="006E0984"/>
    <w:rsid w:val="006E5112"/>
    <w:rsid w:val="006F3289"/>
    <w:rsid w:val="006F38DA"/>
    <w:rsid w:val="006F4005"/>
    <w:rsid w:val="006F4D86"/>
    <w:rsid w:val="006F79F4"/>
    <w:rsid w:val="00701550"/>
    <w:rsid w:val="00701DDC"/>
    <w:rsid w:val="007023A8"/>
    <w:rsid w:val="0070357F"/>
    <w:rsid w:val="007037C0"/>
    <w:rsid w:val="007104EA"/>
    <w:rsid w:val="0071285B"/>
    <w:rsid w:val="00712ADA"/>
    <w:rsid w:val="00715A66"/>
    <w:rsid w:val="00720526"/>
    <w:rsid w:val="007206E0"/>
    <w:rsid w:val="0072257A"/>
    <w:rsid w:val="00732C67"/>
    <w:rsid w:val="00733590"/>
    <w:rsid w:val="00733793"/>
    <w:rsid w:val="00735641"/>
    <w:rsid w:val="00736041"/>
    <w:rsid w:val="00750555"/>
    <w:rsid w:val="00754CBC"/>
    <w:rsid w:val="00760CDB"/>
    <w:rsid w:val="0076239A"/>
    <w:rsid w:val="00762CFE"/>
    <w:rsid w:val="00765E3D"/>
    <w:rsid w:val="0076652D"/>
    <w:rsid w:val="007714F1"/>
    <w:rsid w:val="00773432"/>
    <w:rsid w:val="00773C0F"/>
    <w:rsid w:val="0077401E"/>
    <w:rsid w:val="00774934"/>
    <w:rsid w:val="007750DB"/>
    <w:rsid w:val="007755C6"/>
    <w:rsid w:val="00775624"/>
    <w:rsid w:val="007762EF"/>
    <w:rsid w:val="00776EBC"/>
    <w:rsid w:val="00777151"/>
    <w:rsid w:val="00780504"/>
    <w:rsid w:val="00782327"/>
    <w:rsid w:val="00790BF5"/>
    <w:rsid w:val="00790FDA"/>
    <w:rsid w:val="00791ACE"/>
    <w:rsid w:val="00792BDA"/>
    <w:rsid w:val="00793DD9"/>
    <w:rsid w:val="0079464C"/>
    <w:rsid w:val="007953A4"/>
    <w:rsid w:val="007960B5"/>
    <w:rsid w:val="0079752F"/>
    <w:rsid w:val="007A1CE1"/>
    <w:rsid w:val="007A3749"/>
    <w:rsid w:val="007A4764"/>
    <w:rsid w:val="007A6446"/>
    <w:rsid w:val="007A64FD"/>
    <w:rsid w:val="007A74C6"/>
    <w:rsid w:val="007C0467"/>
    <w:rsid w:val="007C3494"/>
    <w:rsid w:val="007C3D6C"/>
    <w:rsid w:val="007C4943"/>
    <w:rsid w:val="007C5457"/>
    <w:rsid w:val="007D138A"/>
    <w:rsid w:val="007D1661"/>
    <w:rsid w:val="007D204C"/>
    <w:rsid w:val="007D35CF"/>
    <w:rsid w:val="007D3DC3"/>
    <w:rsid w:val="007E0376"/>
    <w:rsid w:val="007E193A"/>
    <w:rsid w:val="007E4936"/>
    <w:rsid w:val="007E7F6F"/>
    <w:rsid w:val="007F02B2"/>
    <w:rsid w:val="007F0D81"/>
    <w:rsid w:val="007F1EB6"/>
    <w:rsid w:val="007F35E1"/>
    <w:rsid w:val="007F39D9"/>
    <w:rsid w:val="007F74C6"/>
    <w:rsid w:val="007F7F5A"/>
    <w:rsid w:val="007F7F9D"/>
    <w:rsid w:val="008036D6"/>
    <w:rsid w:val="0080374A"/>
    <w:rsid w:val="008038FE"/>
    <w:rsid w:val="008058EB"/>
    <w:rsid w:val="00810C48"/>
    <w:rsid w:val="0081537A"/>
    <w:rsid w:val="00817B9D"/>
    <w:rsid w:val="008223E3"/>
    <w:rsid w:val="00822497"/>
    <w:rsid w:val="008262AF"/>
    <w:rsid w:val="008275BC"/>
    <w:rsid w:val="008279FF"/>
    <w:rsid w:val="008329F6"/>
    <w:rsid w:val="008367FD"/>
    <w:rsid w:val="00837A18"/>
    <w:rsid w:val="00840236"/>
    <w:rsid w:val="00843EB1"/>
    <w:rsid w:val="00844597"/>
    <w:rsid w:val="00846D99"/>
    <w:rsid w:val="0085580C"/>
    <w:rsid w:val="00862062"/>
    <w:rsid w:val="00866B9E"/>
    <w:rsid w:val="00866CEB"/>
    <w:rsid w:val="008676BB"/>
    <w:rsid w:val="00867907"/>
    <w:rsid w:val="0087386C"/>
    <w:rsid w:val="00873BAA"/>
    <w:rsid w:val="0087433B"/>
    <w:rsid w:val="0087690B"/>
    <w:rsid w:val="008831FE"/>
    <w:rsid w:val="00883B5D"/>
    <w:rsid w:val="00883F6D"/>
    <w:rsid w:val="00884580"/>
    <w:rsid w:val="008931C7"/>
    <w:rsid w:val="008A0CEB"/>
    <w:rsid w:val="008A408B"/>
    <w:rsid w:val="008A7BDC"/>
    <w:rsid w:val="008B0139"/>
    <w:rsid w:val="008B278D"/>
    <w:rsid w:val="008B2D29"/>
    <w:rsid w:val="008B46EC"/>
    <w:rsid w:val="008B53E9"/>
    <w:rsid w:val="008B65CA"/>
    <w:rsid w:val="008B68BB"/>
    <w:rsid w:val="008B7EB2"/>
    <w:rsid w:val="008C08E1"/>
    <w:rsid w:val="008C0FD0"/>
    <w:rsid w:val="008C21F7"/>
    <w:rsid w:val="008C325F"/>
    <w:rsid w:val="008C3410"/>
    <w:rsid w:val="008C5170"/>
    <w:rsid w:val="008C716D"/>
    <w:rsid w:val="008D321A"/>
    <w:rsid w:val="008D51A0"/>
    <w:rsid w:val="008E18B6"/>
    <w:rsid w:val="008E1FBB"/>
    <w:rsid w:val="008E2FF7"/>
    <w:rsid w:val="008E664F"/>
    <w:rsid w:val="008F1B95"/>
    <w:rsid w:val="008F344F"/>
    <w:rsid w:val="008F4D4B"/>
    <w:rsid w:val="008F79F1"/>
    <w:rsid w:val="0090062D"/>
    <w:rsid w:val="009024C5"/>
    <w:rsid w:val="009035A0"/>
    <w:rsid w:val="00903B31"/>
    <w:rsid w:val="00905E05"/>
    <w:rsid w:val="009061E5"/>
    <w:rsid w:val="0091075D"/>
    <w:rsid w:val="009138D8"/>
    <w:rsid w:val="00913A83"/>
    <w:rsid w:val="00915168"/>
    <w:rsid w:val="00921158"/>
    <w:rsid w:val="00922CC2"/>
    <w:rsid w:val="009234DB"/>
    <w:rsid w:val="0092497B"/>
    <w:rsid w:val="00927CA0"/>
    <w:rsid w:val="009340E2"/>
    <w:rsid w:val="00934157"/>
    <w:rsid w:val="00934A14"/>
    <w:rsid w:val="00937790"/>
    <w:rsid w:val="00940114"/>
    <w:rsid w:val="00940C66"/>
    <w:rsid w:val="00942C55"/>
    <w:rsid w:val="00944C58"/>
    <w:rsid w:val="009464FC"/>
    <w:rsid w:val="00947432"/>
    <w:rsid w:val="0095226B"/>
    <w:rsid w:val="00962C7F"/>
    <w:rsid w:val="00964753"/>
    <w:rsid w:val="009648D5"/>
    <w:rsid w:val="009656C7"/>
    <w:rsid w:val="009668D9"/>
    <w:rsid w:val="009704E6"/>
    <w:rsid w:val="00971547"/>
    <w:rsid w:val="0097292A"/>
    <w:rsid w:val="0097399E"/>
    <w:rsid w:val="00976432"/>
    <w:rsid w:val="009800E4"/>
    <w:rsid w:val="00982F37"/>
    <w:rsid w:val="009853FF"/>
    <w:rsid w:val="00985E40"/>
    <w:rsid w:val="00990960"/>
    <w:rsid w:val="00991330"/>
    <w:rsid w:val="00994BD9"/>
    <w:rsid w:val="0099566A"/>
    <w:rsid w:val="009A2E36"/>
    <w:rsid w:val="009A4319"/>
    <w:rsid w:val="009B1607"/>
    <w:rsid w:val="009B33BF"/>
    <w:rsid w:val="009B3564"/>
    <w:rsid w:val="009B3FCA"/>
    <w:rsid w:val="009C0450"/>
    <w:rsid w:val="009C434A"/>
    <w:rsid w:val="009D177D"/>
    <w:rsid w:val="009D3029"/>
    <w:rsid w:val="009D4FDC"/>
    <w:rsid w:val="009D61E8"/>
    <w:rsid w:val="009D6614"/>
    <w:rsid w:val="009D70A5"/>
    <w:rsid w:val="009D7D1A"/>
    <w:rsid w:val="009E0156"/>
    <w:rsid w:val="009E1BF2"/>
    <w:rsid w:val="009E2316"/>
    <w:rsid w:val="009E2C3D"/>
    <w:rsid w:val="009E7091"/>
    <w:rsid w:val="009E7DD8"/>
    <w:rsid w:val="009F4B89"/>
    <w:rsid w:val="009F757D"/>
    <w:rsid w:val="00A0390E"/>
    <w:rsid w:val="00A0426D"/>
    <w:rsid w:val="00A0569E"/>
    <w:rsid w:val="00A06AA4"/>
    <w:rsid w:val="00A071C8"/>
    <w:rsid w:val="00A10A1D"/>
    <w:rsid w:val="00A10CB5"/>
    <w:rsid w:val="00A13D99"/>
    <w:rsid w:val="00A14680"/>
    <w:rsid w:val="00A21313"/>
    <w:rsid w:val="00A22338"/>
    <w:rsid w:val="00A2257F"/>
    <w:rsid w:val="00A2489F"/>
    <w:rsid w:val="00A24AB1"/>
    <w:rsid w:val="00A26504"/>
    <w:rsid w:val="00A3056B"/>
    <w:rsid w:val="00A32B75"/>
    <w:rsid w:val="00A33FBD"/>
    <w:rsid w:val="00A40F7C"/>
    <w:rsid w:val="00A4384B"/>
    <w:rsid w:val="00A52A25"/>
    <w:rsid w:val="00A55509"/>
    <w:rsid w:val="00A55B75"/>
    <w:rsid w:val="00A567F1"/>
    <w:rsid w:val="00A572B8"/>
    <w:rsid w:val="00A57E09"/>
    <w:rsid w:val="00A63603"/>
    <w:rsid w:val="00A6386A"/>
    <w:rsid w:val="00A665E3"/>
    <w:rsid w:val="00A7015C"/>
    <w:rsid w:val="00A716C0"/>
    <w:rsid w:val="00A72819"/>
    <w:rsid w:val="00A72DF9"/>
    <w:rsid w:val="00A75131"/>
    <w:rsid w:val="00A77E5C"/>
    <w:rsid w:val="00A828C3"/>
    <w:rsid w:val="00A87EC4"/>
    <w:rsid w:val="00A90FCC"/>
    <w:rsid w:val="00A9120C"/>
    <w:rsid w:val="00A92112"/>
    <w:rsid w:val="00A92175"/>
    <w:rsid w:val="00A9371E"/>
    <w:rsid w:val="00A938F6"/>
    <w:rsid w:val="00A94AEF"/>
    <w:rsid w:val="00A97065"/>
    <w:rsid w:val="00A97702"/>
    <w:rsid w:val="00AA1A14"/>
    <w:rsid w:val="00AA3948"/>
    <w:rsid w:val="00AA4172"/>
    <w:rsid w:val="00AA43D6"/>
    <w:rsid w:val="00AA4414"/>
    <w:rsid w:val="00AA4B2C"/>
    <w:rsid w:val="00AA502D"/>
    <w:rsid w:val="00AA56C2"/>
    <w:rsid w:val="00AA625F"/>
    <w:rsid w:val="00AB7F77"/>
    <w:rsid w:val="00AC46AA"/>
    <w:rsid w:val="00AC48BA"/>
    <w:rsid w:val="00AC5DCA"/>
    <w:rsid w:val="00AC7743"/>
    <w:rsid w:val="00AD0A3E"/>
    <w:rsid w:val="00AD31E1"/>
    <w:rsid w:val="00AE293D"/>
    <w:rsid w:val="00AE2CAB"/>
    <w:rsid w:val="00AE2DFE"/>
    <w:rsid w:val="00AE4741"/>
    <w:rsid w:val="00AE5D94"/>
    <w:rsid w:val="00AE5ECE"/>
    <w:rsid w:val="00AE60D3"/>
    <w:rsid w:val="00AF0D7D"/>
    <w:rsid w:val="00AF0E1D"/>
    <w:rsid w:val="00AF2AAA"/>
    <w:rsid w:val="00AF6474"/>
    <w:rsid w:val="00B02243"/>
    <w:rsid w:val="00B02D02"/>
    <w:rsid w:val="00B0508E"/>
    <w:rsid w:val="00B100D7"/>
    <w:rsid w:val="00B126AB"/>
    <w:rsid w:val="00B137D1"/>
    <w:rsid w:val="00B138A6"/>
    <w:rsid w:val="00B14084"/>
    <w:rsid w:val="00B161FD"/>
    <w:rsid w:val="00B16F3E"/>
    <w:rsid w:val="00B21631"/>
    <w:rsid w:val="00B25E49"/>
    <w:rsid w:val="00B27B5B"/>
    <w:rsid w:val="00B36509"/>
    <w:rsid w:val="00B36A8B"/>
    <w:rsid w:val="00B42A4B"/>
    <w:rsid w:val="00B4348B"/>
    <w:rsid w:val="00B43576"/>
    <w:rsid w:val="00B435AB"/>
    <w:rsid w:val="00B44F37"/>
    <w:rsid w:val="00B45CE8"/>
    <w:rsid w:val="00B46605"/>
    <w:rsid w:val="00B47914"/>
    <w:rsid w:val="00B5528E"/>
    <w:rsid w:val="00B556E9"/>
    <w:rsid w:val="00B576D6"/>
    <w:rsid w:val="00B6099A"/>
    <w:rsid w:val="00B6171B"/>
    <w:rsid w:val="00B636F5"/>
    <w:rsid w:val="00B647C5"/>
    <w:rsid w:val="00B71C86"/>
    <w:rsid w:val="00B74FD8"/>
    <w:rsid w:val="00B75BB1"/>
    <w:rsid w:val="00B77CA8"/>
    <w:rsid w:val="00B82ED5"/>
    <w:rsid w:val="00B853AA"/>
    <w:rsid w:val="00B87CC9"/>
    <w:rsid w:val="00B90BA8"/>
    <w:rsid w:val="00B925BF"/>
    <w:rsid w:val="00B93B9F"/>
    <w:rsid w:val="00B943F4"/>
    <w:rsid w:val="00B95DE7"/>
    <w:rsid w:val="00B96C65"/>
    <w:rsid w:val="00BA1B2A"/>
    <w:rsid w:val="00BA1FD0"/>
    <w:rsid w:val="00BA245F"/>
    <w:rsid w:val="00BA651D"/>
    <w:rsid w:val="00BA675B"/>
    <w:rsid w:val="00BB22EE"/>
    <w:rsid w:val="00BB3373"/>
    <w:rsid w:val="00BB3CAE"/>
    <w:rsid w:val="00BB63CA"/>
    <w:rsid w:val="00BB7353"/>
    <w:rsid w:val="00BB797E"/>
    <w:rsid w:val="00BC0049"/>
    <w:rsid w:val="00BC012C"/>
    <w:rsid w:val="00BC22AF"/>
    <w:rsid w:val="00BC407E"/>
    <w:rsid w:val="00BC5EB5"/>
    <w:rsid w:val="00BC650A"/>
    <w:rsid w:val="00BD2933"/>
    <w:rsid w:val="00BD4B86"/>
    <w:rsid w:val="00BD589C"/>
    <w:rsid w:val="00BD58B1"/>
    <w:rsid w:val="00BD5B23"/>
    <w:rsid w:val="00BD5B81"/>
    <w:rsid w:val="00BD646C"/>
    <w:rsid w:val="00BD6676"/>
    <w:rsid w:val="00BD691A"/>
    <w:rsid w:val="00BE3B48"/>
    <w:rsid w:val="00BE4A58"/>
    <w:rsid w:val="00BF0190"/>
    <w:rsid w:val="00BF3846"/>
    <w:rsid w:val="00BF52A7"/>
    <w:rsid w:val="00C00949"/>
    <w:rsid w:val="00C01E5C"/>
    <w:rsid w:val="00C01EF9"/>
    <w:rsid w:val="00C02B15"/>
    <w:rsid w:val="00C06667"/>
    <w:rsid w:val="00C079D5"/>
    <w:rsid w:val="00C15B0B"/>
    <w:rsid w:val="00C1691F"/>
    <w:rsid w:val="00C201FA"/>
    <w:rsid w:val="00C21127"/>
    <w:rsid w:val="00C23A1E"/>
    <w:rsid w:val="00C247D0"/>
    <w:rsid w:val="00C260AD"/>
    <w:rsid w:val="00C26BF1"/>
    <w:rsid w:val="00C27640"/>
    <w:rsid w:val="00C31606"/>
    <w:rsid w:val="00C325E2"/>
    <w:rsid w:val="00C32F0B"/>
    <w:rsid w:val="00C35776"/>
    <w:rsid w:val="00C40DAA"/>
    <w:rsid w:val="00C41FC1"/>
    <w:rsid w:val="00C42326"/>
    <w:rsid w:val="00C452A8"/>
    <w:rsid w:val="00C50C40"/>
    <w:rsid w:val="00C5229A"/>
    <w:rsid w:val="00C527F7"/>
    <w:rsid w:val="00C55F03"/>
    <w:rsid w:val="00C57881"/>
    <w:rsid w:val="00C57B0A"/>
    <w:rsid w:val="00C61C36"/>
    <w:rsid w:val="00C61D92"/>
    <w:rsid w:val="00C61F70"/>
    <w:rsid w:val="00C62F78"/>
    <w:rsid w:val="00C66A3E"/>
    <w:rsid w:val="00C70D43"/>
    <w:rsid w:val="00C71367"/>
    <w:rsid w:val="00C72760"/>
    <w:rsid w:val="00C7411D"/>
    <w:rsid w:val="00C75AB3"/>
    <w:rsid w:val="00C75EDA"/>
    <w:rsid w:val="00C7636D"/>
    <w:rsid w:val="00C7763D"/>
    <w:rsid w:val="00C77A26"/>
    <w:rsid w:val="00C802D1"/>
    <w:rsid w:val="00C81390"/>
    <w:rsid w:val="00C818BC"/>
    <w:rsid w:val="00C83A74"/>
    <w:rsid w:val="00C86F40"/>
    <w:rsid w:val="00C91AB3"/>
    <w:rsid w:val="00C920E7"/>
    <w:rsid w:val="00C955B9"/>
    <w:rsid w:val="00C96005"/>
    <w:rsid w:val="00C9749C"/>
    <w:rsid w:val="00C97B20"/>
    <w:rsid w:val="00CA26E1"/>
    <w:rsid w:val="00CA26EB"/>
    <w:rsid w:val="00CA299B"/>
    <w:rsid w:val="00CA34B2"/>
    <w:rsid w:val="00CA5CBD"/>
    <w:rsid w:val="00CA5CCD"/>
    <w:rsid w:val="00CB07F5"/>
    <w:rsid w:val="00CB3848"/>
    <w:rsid w:val="00CB4357"/>
    <w:rsid w:val="00CB6E36"/>
    <w:rsid w:val="00CB70D6"/>
    <w:rsid w:val="00CB733C"/>
    <w:rsid w:val="00CC323A"/>
    <w:rsid w:val="00CC4546"/>
    <w:rsid w:val="00CC7245"/>
    <w:rsid w:val="00CC7E9E"/>
    <w:rsid w:val="00CD048C"/>
    <w:rsid w:val="00CD2153"/>
    <w:rsid w:val="00CD2352"/>
    <w:rsid w:val="00CD2417"/>
    <w:rsid w:val="00CD3FA3"/>
    <w:rsid w:val="00CD4FEE"/>
    <w:rsid w:val="00CE0F87"/>
    <w:rsid w:val="00CE15A8"/>
    <w:rsid w:val="00CE1DB0"/>
    <w:rsid w:val="00CE1FCF"/>
    <w:rsid w:val="00CE3F44"/>
    <w:rsid w:val="00CE465A"/>
    <w:rsid w:val="00CE63D3"/>
    <w:rsid w:val="00CE6EB9"/>
    <w:rsid w:val="00CE78C7"/>
    <w:rsid w:val="00CF1580"/>
    <w:rsid w:val="00CF2170"/>
    <w:rsid w:val="00CF3BE0"/>
    <w:rsid w:val="00CF3D50"/>
    <w:rsid w:val="00CF4963"/>
    <w:rsid w:val="00CF4C2B"/>
    <w:rsid w:val="00CF53B6"/>
    <w:rsid w:val="00CF6920"/>
    <w:rsid w:val="00D00949"/>
    <w:rsid w:val="00D0288A"/>
    <w:rsid w:val="00D03B7F"/>
    <w:rsid w:val="00D067D0"/>
    <w:rsid w:val="00D128CE"/>
    <w:rsid w:val="00D1344F"/>
    <w:rsid w:val="00D14185"/>
    <w:rsid w:val="00D17A0D"/>
    <w:rsid w:val="00D20364"/>
    <w:rsid w:val="00D2209A"/>
    <w:rsid w:val="00D23141"/>
    <w:rsid w:val="00D2371E"/>
    <w:rsid w:val="00D24215"/>
    <w:rsid w:val="00D24B9D"/>
    <w:rsid w:val="00D253BE"/>
    <w:rsid w:val="00D25FEC"/>
    <w:rsid w:val="00D2655C"/>
    <w:rsid w:val="00D27FEF"/>
    <w:rsid w:val="00D40B82"/>
    <w:rsid w:val="00D40EC4"/>
    <w:rsid w:val="00D413DB"/>
    <w:rsid w:val="00D4144D"/>
    <w:rsid w:val="00D444F2"/>
    <w:rsid w:val="00D47989"/>
    <w:rsid w:val="00D51196"/>
    <w:rsid w:val="00D55F19"/>
    <w:rsid w:val="00D566DB"/>
    <w:rsid w:val="00D61D50"/>
    <w:rsid w:val="00D63C41"/>
    <w:rsid w:val="00D678DD"/>
    <w:rsid w:val="00D67F7E"/>
    <w:rsid w:val="00D706AD"/>
    <w:rsid w:val="00D70D0E"/>
    <w:rsid w:val="00D7209F"/>
    <w:rsid w:val="00D726C2"/>
    <w:rsid w:val="00D72C4C"/>
    <w:rsid w:val="00D73066"/>
    <w:rsid w:val="00D73D39"/>
    <w:rsid w:val="00D77951"/>
    <w:rsid w:val="00D819AD"/>
    <w:rsid w:val="00D8372F"/>
    <w:rsid w:val="00D8446C"/>
    <w:rsid w:val="00D84BD7"/>
    <w:rsid w:val="00D8671D"/>
    <w:rsid w:val="00D87F0D"/>
    <w:rsid w:val="00D907DB"/>
    <w:rsid w:val="00D94156"/>
    <w:rsid w:val="00D961DF"/>
    <w:rsid w:val="00DA23ED"/>
    <w:rsid w:val="00DA2BB4"/>
    <w:rsid w:val="00DA31E8"/>
    <w:rsid w:val="00DA7D24"/>
    <w:rsid w:val="00DB045C"/>
    <w:rsid w:val="00DB0980"/>
    <w:rsid w:val="00DB5923"/>
    <w:rsid w:val="00DB6817"/>
    <w:rsid w:val="00DB725B"/>
    <w:rsid w:val="00DB73D9"/>
    <w:rsid w:val="00DC025C"/>
    <w:rsid w:val="00DC7032"/>
    <w:rsid w:val="00DC711F"/>
    <w:rsid w:val="00DD00DE"/>
    <w:rsid w:val="00DD3098"/>
    <w:rsid w:val="00DD68AB"/>
    <w:rsid w:val="00DE4582"/>
    <w:rsid w:val="00DE559A"/>
    <w:rsid w:val="00DE693B"/>
    <w:rsid w:val="00DF2113"/>
    <w:rsid w:val="00DF4AFD"/>
    <w:rsid w:val="00DF5675"/>
    <w:rsid w:val="00DF7CFB"/>
    <w:rsid w:val="00E00F69"/>
    <w:rsid w:val="00E033B3"/>
    <w:rsid w:val="00E0348E"/>
    <w:rsid w:val="00E04A58"/>
    <w:rsid w:val="00E101D8"/>
    <w:rsid w:val="00E1241F"/>
    <w:rsid w:val="00E12DD8"/>
    <w:rsid w:val="00E14E79"/>
    <w:rsid w:val="00E15425"/>
    <w:rsid w:val="00E1607A"/>
    <w:rsid w:val="00E16A56"/>
    <w:rsid w:val="00E20C7B"/>
    <w:rsid w:val="00E20D8F"/>
    <w:rsid w:val="00E22405"/>
    <w:rsid w:val="00E22E77"/>
    <w:rsid w:val="00E23BC4"/>
    <w:rsid w:val="00E2452D"/>
    <w:rsid w:val="00E26139"/>
    <w:rsid w:val="00E27711"/>
    <w:rsid w:val="00E34A4F"/>
    <w:rsid w:val="00E34BA2"/>
    <w:rsid w:val="00E350B9"/>
    <w:rsid w:val="00E35C6D"/>
    <w:rsid w:val="00E40A79"/>
    <w:rsid w:val="00E41221"/>
    <w:rsid w:val="00E42824"/>
    <w:rsid w:val="00E43424"/>
    <w:rsid w:val="00E43FBA"/>
    <w:rsid w:val="00E527FC"/>
    <w:rsid w:val="00E53569"/>
    <w:rsid w:val="00E53E8F"/>
    <w:rsid w:val="00E55873"/>
    <w:rsid w:val="00E55E37"/>
    <w:rsid w:val="00E57950"/>
    <w:rsid w:val="00E60CF2"/>
    <w:rsid w:val="00E61703"/>
    <w:rsid w:val="00E620E4"/>
    <w:rsid w:val="00E72A80"/>
    <w:rsid w:val="00E73DE3"/>
    <w:rsid w:val="00E76CC0"/>
    <w:rsid w:val="00E77382"/>
    <w:rsid w:val="00E77384"/>
    <w:rsid w:val="00E803B4"/>
    <w:rsid w:val="00E82699"/>
    <w:rsid w:val="00E82908"/>
    <w:rsid w:val="00E82F88"/>
    <w:rsid w:val="00E83CE8"/>
    <w:rsid w:val="00E83E1F"/>
    <w:rsid w:val="00E85E71"/>
    <w:rsid w:val="00E92741"/>
    <w:rsid w:val="00E944EC"/>
    <w:rsid w:val="00E97511"/>
    <w:rsid w:val="00EA0296"/>
    <w:rsid w:val="00EA0D8B"/>
    <w:rsid w:val="00EA16DC"/>
    <w:rsid w:val="00EA771D"/>
    <w:rsid w:val="00EB0E2C"/>
    <w:rsid w:val="00EB5A1C"/>
    <w:rsid w:val="00EB5AE9"/>
    <w:rsid w:val="00EC09E4"/>
    <w:rsid w:val="00EC0B94"/>
    <w:rsid w:val="00EC1BF0"/>
    <w:rsid w:val="00EC23E2"/>
    <w:rsid w:val="00EC4DFE"/>
    <w:rsid w:val="00EC554F"/>
    <w:rsid w:val="00EC6E5A"/>
    <w:rsid w:val="00ED03C1"/>
    <w:rsid w:val="00ED0740"/>
    <w:rsid w:val="00ED0EBB"/>
    <w:rsid w:val="00ED4188"/>
    <w:rsid w:val="00ED7EA7"/>
    <w:rsid w:val="00EE0D69"/>
    <w:rsid w:val="00EE191B"/>
    <w:rsid w:val="00EE3436"/>
    <w:rsid w:val="00EE4C6D"/>
    <w:rsid w:val="00EE4E47"/>
    <w:rsid w:val="00EE6AD4"/>
    <w:rsid w:val="00EF06DB"/>
    <w:rsid w:val="00EF424A"/>
    <w:rsid w:val="00EF4886"/>
    <w:rsid w:val="00F01075"/>
    <w:rsid w:val="00F02070"/>
    <w:rsid w:val="00F020CC"/>
    <w:rsid w:val="00F047B4"/>
    <w:rsid w:val="00F04C09"/>
    <w:rsid w:val="00F06D49"/>
    <w:rsid w:val="00F109E4"/>
    <w:rsid w:val="00F130DF"/>
    <w:rsid w:val="00F13DD8"/>
    <w:rsid w:val="00F143C1"/>
    <w:rsid w:val="00F33EB3"/>
    <w:rsid w:val="00F3760A"/>
    <w:rsid w:val="00F37AFB"/>
    <w:rsid w:val="00F37FA9"/>
    <w:rsid w:val="00F45A8E"/>
    <w:rsid w:val="00F45C8B"/>
    <w:rsid w:val="00F5106F"/>
    <w:rsid w:val="00F5285E"/>
    <w:rsid w:val="00F628BF"/>
    <w:rsid w:val="00F62BB5"/>
    <w:rsid w:val="00F62DA6"/>
    <w:rsid w:val="00F63EEF"/>
    <w:rsid w:val="00F645EB"/>
    <w:rsid w:val="00F646D0"/>
    <w:rsid w:val="00F67534"/>
    <w:rsid w:val="00F6796B"/>
    <w:rsid w:val="00F71CCB"/>
    <w:rsid w:val="00F72791"/>
    <w:rsid w:val="00F72932"/>
    <w:rsid w:val="00F72C40"/>
    <w:rsid w:val="00F7424A"/>
    <w:rsid w:val="00F75D59"/>
    <w:rsid w:val="00F77BF0"/>
    <w:rsid w:val="00F810F9"/>
    <w:rsid w:val="00F818AF"/>
    <w:rsid w:val="00F82D40"/>
    <w:rsid w:val="00F84D36"/>
    <w:rsid w:val="00F85ABE"/>
    <w:rsid w:val="00F87141"/>
    <w:rsid w:val="00F9015F"/>
    <w:rsid w:val="00F9123A"/>
    <w:rsid w:val="00F9359D"/>
    <w:rsid w:val="00F937B0"/>
    <w:rsid w:val="00F94C71"/>
    <w:rsid w:val="00F968C6"/>
    <w:rsid w:val="00F97877"/>
    <w:rsid w:val="00FA1345"/>
    <w:rsid w:val="00FA165E"/>
    <w:rsid w:val="00FA3A69"/>
    <w:rsid w:val="00FB0C38"/>
    <w:rsid w:val="00FB22BF"/>
    <w:rsid w:val="00FB289D"/>
    <w:rsid w:val="00FB2CAA"/>
    <w:rsid w:val="00FB2DE3"/>
    <w:rsid w:val="00FB4785"/>
    <w:rsid w:val="00FB63D1"/>
    <w:rsid w:val="00FB69E4"/>
    <w:rsid w:val="00FC06AC"/>
    <w:rsid w:val="00FC37AD"/>
    <w:rsid w:val="00FC382B"/>
    <w:rsid w:val="00FC4C35"/>
    <w:rsid w:val="00FC78D7"/>
    <w:rsid w:val="00FD02CE"/>
    <w:rsid w:val="00FD1C6B"/>
    <w:rsid w:val="00FD3BF0"/>
    <w:rsid w:val="00FD533D"/>
    <w:rsid w:val="00FE193F"/>
    <w:rsid w:val="00FE5334"/>
    <w:rsid w:val="00FF5199"/>
    <w:rsid w:val="00FF693D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71B74B-CBFA-4736-836A-3A153769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link w:val="StopkaZnak"/>
    <w:uiPriority w:val="99"/>
    <w:rsid w:val="005B1E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B1E79"/>
  </w:style>
  <w:style w:type="paragraph" w:styleId="Tekstdymka">
    <w:name w:val="Balloon Text"/>
    <w:basedOn w:val="Normalny"/>
    <w:semiHidden/>
    <w:rsid w:val="003769B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B100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00D7"/>
  </w:style>
  <w:style w:type="character" w:styleId="Odwoanieprzypisudolnego">
    <w:name w:val="footnote reference"/>
    <w:uiPriority w:val="99"/>
    <w:rsid w:val="00B100D7"/>
    <w:rPr>
      <w:vertAlign w:val="superscript"/>
    </w:rPr>
  </w:style>
  <w:style w:type="character" w:styleId="Odwoaniedokomentarza">
    <w:name w:val="annotation reference"/>
    <w:uiPriority w:val="99"/>
    <w:semiHidden/>
    <w:rsid w:val="00E40A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40A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0A79"/>
    <w:rPr>
      <w:b/>
      <w:bCs/>
    </w:rPr>
  </w:style>
  <w:style w:type="character" w:customStyle="1" w:styleId="FontStyle14">
    <w:name w:val="Font Style14"/>
    <w:rsid w:val="00BB7353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BB7353"/>
    <w:pPr>
      <w:widowControl w:val="0"/>
      <w:autoSpaceDE w:val="0"/>
      <w:autoSpaceDN w:val="0"/>
      <w:adjustRightInd w:val="0"/>
      <w:spacing w:line="378" w:lineRule="exact"/>
      <w:ind w:firstLine="360"/>
      <w:jc w:val="both"/>
    </w:pPr>
  </w:style>
  <w:style w:type="paragraph" w:styleId="Akapitzlist">
    <w:name w:val="List Paragraph"/>
    <w:basedOn w:val="Normalny"/>
    <w:uiPriority w:val="34"/>
    <w:qFormat/>
    <w:rsid w:val="00D61D50"/>
    <w:pPr>
      <w:ind w:left="708"/>
    </w:pPr>
  </w:style>
  <w:style w:type="character" w:customStyle="1" w:styleId="Nagwek1Znak">
    <w:name w:val="Nagłówek 1 Znak"/>
    <w:link w:val="Nagwek1"/>
    <w:rsid w:val="009D70A5"/>
    <w:rPr>
      <w:sz w:val="32"/>
      <w:szCs w:val="24"/>
      <w:lang w:val="pl-PL" w:eastAsia="pl-PL" w:bidi="ar-SA"/>
    </w:rPr>
  </w:style>
  <w:style w:type="paragraph" w:styleId="NormalnyWeb">
    <w:name w:val="Normal (Web)"/>
    <w:basedOn w:val="Normalny"/>
    <w:rsid w:val="00D73D3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D73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73D3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40C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0C66"/>
  </w:style>
  <w:style w:type="character" w:styleId="Odwoanieprzypisukocowego">
    <w:name w:val="endnote reference"/>
    <w:rsid w:val="00940C66"/>
    <w:rPr>
      <w:vertAlign w:val="superscript"/>
    </w:rPr>
  </w:style>
  <w:style w:type="paragraph" w:styleId="Poprawka">
    <w:name w:val="Revision"/>
    <w:hidden/>
    <w:uiPriority w:val="99"/>
    <w:semiHidden/>
    <w:rsid w:val="00CF2170"/>
    <w:rPr>
      <w:sz w:val="24"/>
      <w:szCs w:val="24"/>
    </w:rPr>
  </w:style>
  <w:style w:type="character" w:customStyle="1" w:styleId="TekstpodstawowyZnak">
    <w:name w:val="Tekst podstawowy Znak"/>
    <w:link w:val="Tekstpodstawowy"/>
    <w:rsid w:val="00A90FCC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6F4005"/>
  </w:style>
  <w:style w:type="character" w:customStyle="1" w:styleId="Ppogrubienie">
    <w:name w:val="_P_ – pogrubienie"/>
    <w:uiPriority w:val="1"/>
    <w:qFormat/>
    <w:rsid w:val="006A7F5A"/>
    <w:rPr>
      <w:b/>
    </w:rPr>
  </w:style>
  <w:style w:type="paragraph" w:customStyle="1" w:styleId="Style23">
    <w:name w:val="Style23"/>
    <w:basedOn w:val="Normalny"/>
    <w:uiPriority w:val="99"/>
    <w:rsid w:val="00B14084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25">
    <w:name w:val="Style25"/>
    <w:basedOn w:val="Normalny"/>
    <w:uiPriority w:val="99"/>
    <w:rsid w:val="00B14084"/>
    <w:pPr>
      <w:widowControl w:val="0"/>
      <w:autoSpaceDE w:val="0"/>
      <w:autoSpaceDN w:val="0"/>
      <w:adjustRightInd w:val="0"/>
      <w:spacing w:line="318" w:lineRule="exact"/>
      <w:jc w:val="both"/>
    </w:pPr>
  </w:style>
  <w:style w:type="character" w:customStyle="1" w:styleId="FontStyle45">
    <w:name w:val="Font Style45"/>
    <w:uiPriority w:val="99"/>
    <w:rsid w:val="00B14084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B14084"/>
    <w:rPr>
      <w:rFonts w:ascii="Times New Roman" w:hAnsi="Times New Roman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A0D52"/>
    <w:rPr>
      <w:sz w:val="24"/>
      <w:szCs w:val="24"/>
    </w:rPr>
  </w:style>
  <w:style w:type="paragraph" w:customStyle="1" w:styleId="USTustnpkodeksu">
    <w:name w:val="UST(§) – ust. (§ np. kodeksu)"/>
    <w:basedOn w:val="Normalny"/>
    <w:link w:val="USTustnpkodeksuZnak"/>
    <w:uiPriority w:val="12"/>
    <w:qFormat/>
    <w:rsid w:val="00FC37AD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customStyle="1" w:styleId="USTustnpkodeksuZnak">
    <w:name w:val="UST(§) – ust. (§ np. kodeksu) Znak"/>
    <w:link w:val="USTustnpkodeksu"/>
    <w:uiPriority w:val="12"/>
    <w:rsid w:val="00AA502D"/>
    <w:rPr>
      <w:rFonts w:ascii="Times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AA502D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AA502D"/>
    <w:rPr>
      <w:b w:val="0"/>
      <w:i w:val="0"/>
      <w:vanish w:val="0"/>
      <w:spacing w:val="0"/>
      <w:vertAlign w:val="superscript"/>
    </w:rPr>
  </w:style>
  <w:style w:type="paragraph" w:customStyle="1" w:styleId="CZWSPPKTczwsplnapunktw">
    <w:name w:val="CZ_WSP_PKT – część wspólna punktów"/>
    <w:basedOn w:val="Normalny"/>
    <w:next w:val="USTustnpkodeksu"/>
    <w:uiPriority w:val="16"/>
    <w:qFormat/>
    <w:rsid w:val="00AA502D"/>
    <w:pPr>
      <w:spacing w:line="360" w:lineRule="auto"/>
      <w:jc w:val="both"/>
    </w:pPr>
    <w:rPr>
      <w:rFonts w:ascii="Times" w:hAnsi="Times" w:cs="Arial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.eu/rapid/pressReleasesAction.do?reference=IP/10/225&amp;format=HTML&amp;aged=1&amp;language=EN&amp;guiLanguage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435235C-E95F-4B29-93CF-4AC890C9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2190</Words>
  <Characters>14945</Characters>
  <Application>Microsoft Office Word</Application>
  <DocSecurity>4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home</Company>
  <LinksUpToDate>false</LinksUpToDate>
  <CharactersWithSpaces>17101</CharactersWithSpaces>
  <SharedDoc>false</SharedDoc>
  <HLinks>
    <vt:vector size="6" baseType="variant">
      <vt:variant>
        <vt:i4>2359413</vt:i4>
      </vt:variant>
      <vt:variant>
        <vt:i4>0</vt:i4>
      </vt:variant>
      <vt:variant>
        <vt:i4>0</vt:i4>
      </vt:variant>
      <vt:variant>
        <vt:i4>5</vt:i4>
      </vt:variant>
      <vt:variant>
        <vt:lpwstr>http://europa.eu/rapid/pressReleasesAction.do?reference=IP/10/225&amp;format=HTML&amp;aged=1&amp;language=EN&amp;guiLanguage=en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Cezary Zawistowski</dc:creator>
  <cp:lastModifiedBy>Monika Osowiecka</cp:lastModifiedBy>
  <cp:revision>2</cp:revision>
  <cp:lastPrinted>2018-08-08T13:00:00Z</cp:lastPrinted>
  <dcterms:created xsi:type="dcterms:W3CDTF">2019-06-18T14:11:00Z</dcterms:created>
  <dcterms:modified xsi:type="dcterms:W3CDTF">2019-06-18T14:11:00Z</dcterms:modified>
</cp:coreProperties>
</file>